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35" w:rsidRDefault="00F22035" w:rsidP="00FB6E20">
      <w:pPr>
        <w:autoSpaceDE w:val="0"/>
        <w:autoSpaceDN w:val="0"/>
        <w:adjustRightInd w:val="0"/>
        <w:spacing w:after="0"/>
        <w:ind w:firstLine="5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</w:t>
      </w:r>
      <w:r w:rsidR="003378C1">
        <w:rPr>
          <w:color w:val="000000"/>
          <w:sz w:val="28"/>
          <w:szCs w:val="28"/>
        </w:rPr>
        <w:t xml:space="preserve"> КОДОВ ДОЛЖНОСТЕЙ СЛУЖАЩИХ, ПРОФЕССИЙ РАБОЧИХ ПО ОБЩЕГОСУДАРСТВЕННОМУ КЛАССИФИКАТОРУ</w:t>
      </w:r>
      <w:r w:rsidR="003378C1" w:rsidRPr="005260A2">
        <w:rPr>
          <w:color w:val="000000"/>
          <w:sz w:val="28"/>
          <w:szCs w:val="28"/>
        </w:rPr>
        <w:t xml:space="preserve"> РЕСПУБЛИКИ БЕЛАРУСЬ </w:t>
      </w:r>
    </w:p>
    <w:p w:rsidR="00EF62EE" w:rsidRDefault="003378C1" w:rsidP="00FB6E20">
      <w:pPr>
        <w:autoSpaceDE w:val="0"/>
        <w:autoSpaceDN w:val="0"/>
        <w:adjustRightInd w:val="0"/>
        <w:spacing w:after="0"/>
        <w:ind w:firstLine="570"/>
        <w:jc w:val="center"/>
        <w:rPr>
          <w:color w:val="000000"/>
          <w:sz w:val="28"/>
          <w:szCs w:val="28"/>
        </w:rPr>
      </w:pPr>
      <w:r w:rsidRPr="005260A2">
        <w:rPr>
          <w:color w:val="000000"/>
          <w:sz w:val="28"/>
          <w:szCs w:val="28"/>
        </w:rPr>
        <w:t>ОКРБ 014-2017</w:t>
      </w:r>
      <w:r>
        <w:rPr>
          <w:color w:val="000000"/>
          <w:sz w:val="28"/>
          <w:szCs w:val="28"/>
        </w:rPr>
        <w:t xml:space="preserve"> «ЗАНЯТИЯ»</w:t>
      </w:r>
    </w:p>
    <w:p w:rsidR="009E040A" w:rsidRDefault="009E040A" w:rsidP="00FB6E20">
      <w:pPr>
        <w:autoSpaceDE w:val="0"/>
        <w:autoSpaceDN w:val="0"/>
        <w:adjustRightInd w:val="0"/>
        <w:spacing w:after="0"/>
        <w:ind w:firstLine="570"/>
        <w:jc w:val="center"/>
        <w:rPr>
          <w:color w:val="000000"/>
          <w:sz w:val="28"/>
          <w:szCs w:val="28"/>
        </w:rPr>
      </w:pPr>
    </w:p>
    <w:p w:rsidR="00A05AF6" w:rsidRPr="005260A2" w:rsidRDefault="00A05AF6" w:rsidP="00A05AF6">
      <w:pPr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260A2">
        <w:rPr>
          <w:sz w:val="28"/>
          <w:szCs w:val="28"/>
        </w:rPr>
        <w:t>1 январ</w:t>
      </w:r>
      <w:r>
        <w:rPr>
          <w:sz w:val="28"/>
          <w:szCs w:val="28"/>
        </w:rPr>
        <w:t>я 2018 г. вступил в силу новый о</w:t>
      </w:r>
      <w:r w:rsidRPr="005260A2">
        <w:rPr>
          <w:sz w:val="28"/>
          <w:szCs w:val="28"/>
        </w:rPr>
        <w:t>бщегосударственный классификатор Республики Беларусь ОКРБ 014-2017 «Занятия», утвержденный постановлением Министерства труда и социальной защиты Республики Беларусь №</w:t>
      </w:r>
      <w:r>
        <w:rPr>
          <w:sz w:val="28"/>
          <w:szCs w:val="28"/>
        </w:rPr>
        <w:t xml:space="preserve"> </w:t>
      </w:r>
      <w:r w:rsidRPr="005260A2">
        <w:rPr>
          <w:sz w:val="28"/>
          <w:szCs w:val="28"/>
        </w:rPr>
        <w:t xml:space="preserve">33 от 24.07.2017 </w:t>
      </w:r>
      <w:r>
        <w:rPr>
          <w:sz w:val="28"/>
          <w:szCs w:val="28"/>
        </w:rPr>
        <w:t>г. «Об утверждении о</w:t>
      </w:r>
      <w:r w:rsidRPr="005260A2">
        <w:rPr>
          <w:sz w:val="28"/>
          <w:szCs w:val="28"/>
        </w:rPr>
        <w:t>бщегосударственного классификатора Республики Беларусь».</w:t>
      </w:r>
    </w:p>
    <w:p w:rsidR="00A05AF6" w:rsidRPr="005260A2" w:rsidRDefault="00A05AF6" w:rsidP="00A05AF6">
      <w:pPr>
        <w:spacing w:after="0"/>
        <w:ind w:firstLine="720"/>
        <w:jc w:val="both"/>
        <w:rPr>
          <w:sz w:val="28"/>
          <w:szCs w:val="28"/>
        </w:rPr>
      </w:pPr>
      <w:r w:rsidRPr="005260A2">
        <w:rPr>
          <w:sz w:val="28"/>
          <w:szCs w:val="28"/>
        </w:rPr>
        <w:t>Одновременно утратили силу ранее действующие классификаторы</w:t>
      </w:r>
      <w:r>
        <w:rPr>
          <w:sz w:val="28"/>
          <w:szCs w:val="28"/>
        </w:rPr>
        <w:t xml:space="preserve"> Республики Беларусь </w:t>
      </w:r>
      <w:r w:rsidRPr="005260A2">
        <w:rPr>
          <w:bCs/>
          <w:sz w:val="28"/>
          <w:szCs w:val="28"/>
        </w:rPr>
        <w:t>ОКРБ 006-2009 «Профессии рабочих и должности служащих»</w:t>
      </w:r>
      <w:r w:rsidRPr="005260A2">
        <w:rPr>
          <w:sz w:val="28"/>
          <w:szCs w:val="28"/>
        </w:rPr>
        <w:t xml:space="preserve"> и </w:t>
      </w:r>
      <w:r w:rsidRPr="005260A2">
        <w:rPr>
          <w:bCs/>
          <w:sz w:val="28"/>
          <w:szCs w:val="28"/>
        </w:rPr>
        <w:t>ОКРБ 014-2007 «Занятия».</w:t>
      </w:r>
      <w:r w:rsidRPr="005260A2">
        <w:rPr>
          <w:sz w:val="28"/>
          <w:szCs w:val="28"/>
        </w:rPr>
        <w:t xml:space="preserve"> </w:t>
      </w:r>
    </w:p>
    <w:p w:rsidR="00A05AF6" w:rsidRPr="005260A2" w:rsidRDefault="00A05AF6" w:rsidP="00A05AF6">
      <w:pPr>
        <w:spacing w:after="0"/>
        <w:ind w:firstLine="709"/>
        <w:jc w:val="both"/>
        <w:rPr>
          <w:sz w:val="28"/>
          <w:szCs w:val="28"/>
        </w:rPr>
      </w:pPr>
      <w:r w:rsidRPr="005260A2">
        <w:rPr>
          <w:bCs/>
          <w:sz w:val="28"/>
          <w:szCs w:val="28"/>
        </w:rPr>
        <w:t>Общегосударственный классификатор Республики Беларусь</w:t>
      </w:r>
      <w:r>
        <w:rPr>
          <w:bCs/>
          <w:sz w:val="28"/>
          <w:szCs w:val="28"/>
        </w:rPr>
        <w:t xml:space="preserve"> ОКРБ 014-2017</w:t>
      </w:r>
      <w:r w:rsidRPr="005260A2">
        <w:rPr>
          <w:bCs/>
          <w:sz w:val="28"/>
          <w:szCs w:val="28"/>
        </w:rPr>
        <w:t xml:space="preserve"> «Занятия» (далее – ОКЗ) представляет собой систему классификации информации о занятиях </w:t>
      </w:r>
      <w:r w:rsidRPr="005260A2">
        <w:rPr>
          <w:sz w:val="28"/>
          <w:szCs w:val="28"/>
        </w:rPr>
        <w:t>(совокупности однородных видов работ, выполняемых работниками).</w:t>
      </w:r>
    </w:p>
    <w:p w:rsidR="00956A65" w:rsidRDefault="00A05AF6" w:rsidP="00A05AF6">
      <w:pPr>
        <w:spacing w:after="0"/>
        <w:ind w:firstLine="709"/>
        <w:jc w:val="both"/>
        <w:rPr>
          <w:sz w:val="28"/>
          <w:szCs w:val="28"/>
        </w:rPr>
      </w:pPr>
      <w:r w:rsidRPr="005260A2">
        <w:rPr>
          <w:sz w:val="28"/>
          <w:szCs w:val="28"/>
        </w:rPr>
        <w:t xml:space="preserve">Классификация занятий в ОКЗ </w:t>
      </w:r>
      <w:r>
        <w:rPr>
          <w:sz w:val="28"/>
          <w:szCs w:val="28"/>
        </w:rPr>
        <w:t>представлена четырьмя уровнями</w:t>
      </w:r>
      <w:r w:rsidR="00956A65">
        <w:rPr>
          <w:sz w:val="28"/>
          <w:szCs w:val="28"/>
        </w:rPr>
        <w:t>:</w:t>
      </w:r>
    </w:p>
    <w:p w:rsidR="00956A65" w:rsidRDefault="00A05AF6" w:rsidP="00956A65">
      <w:pPr>
        <w:spacing w:after="0"/>
        <w:ind w:firstLine="708"/>
        <w:jc w:val="both"/>
        <w:rPr>
          <w:sz w:val="28"/>
          <w:szCs w:val="28"/>
        </w:rPr>
      </w:pPr>
      <w:r w:rsidRPr="005260A2">
        <w:rPr>
          <w:bCs/>
          <w:sz w:val="28"/>
          <w:szCs w:val="28"/>
        </w:rPr>
        <w:t xml:space="preserve">первый уровень – </w:t>
      </w:r>
      <w:r w:rsidRPr="005260A2">
        <w:rPr>
          <w:sz w:val="28"/>
          <w:szCs w:val="28"/>
        </w:rPr>
        <w:t>основные группы</w:t>
      </w:r>
      <w:r w:rsidR="00956A65">
        <w:rPr>
          <w:sz w:val="28"/>
          <w:szCs w:val="28"/>
        </w:rPr>
        <w:t>;</w:t>
      </w:r>
      <w:r w:rsidRPr="005260A2">
        <w:rPr>
          <w:sz w:val="28"/>
          <w:szCs w:val="28"/>
        </w:rPr>
        <w:t xml:space="preserve"> </w:t>
      </w:r>
    </w:p>
    <w:p w:rsidR="00956A65" w:rsidRDefault="00A05AF6" w:rsidP="00956A65">
      <w:pPr>
        <w:spacing w:after="0"/>
        <w:ind w:firstLine="708"/>
        <w:jc w:val="both"/>
        <w:rPr>
          <w:sz w:val="28"/>
          <w:szCs w:val="28"/>
        </w:rPr>
      </w:pPr>
      <w:r w:rsidRPr="005260A2">
        <w:rPr>
          <w:sz w:val="28"/>
          <w:szCs w:val="28"/>
        </w:rPr>
        <w:t>второй – подгруппы</w:t>
      </w:r>
      <w:r w:rsidR="00956A65">
        <w:rPr>
          <w:sz w:val="28"/>
          <w:szCs w:val="28"/>
        </w:rPr>
        <w:t>;</w:t>
      </w:r>
    </w:p>
    <w:p w:rsidR="00956A65" w:rsidRDefault="00956A65" w:rsidP="00956A6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 – малые группы;</w:t>
      </w:r>
    </w:p>
    <w:p w:rsidR="00A05AF6" w:rsidRDefault="00A05AF6" w:rsidP="00956A65">
      <w:pPr>
        <w:spacing w:after="0"/>
        <w:ind w:firstLine="708"/>
        <w:jc w:val="both"/>
        <w:rPr>
          <w:sz w:val="28"/>
          <w:szCs w:val="28"/>
        </w:rPr>
      </w:pPr>
      <w:r w:rsidRPr="005260A2">
        <w:rPr>
          <w:sz w:val="28"/>
          <w:szCs w:val="28"/>
        </w:rPr>
        <w:t>четвертый уровень – начальные группы.</w:t>
      </w:r>
    </w:p>
    <w:p w:rsidR="00956A65" w:rsidRPr="005260A2" w:rsidRDefault="00956A65" w:rsidP="00956A65">
      <w:pPr>
        <w:spacing w:after="0"/>
        <w:ind w:firstLine="708"/>
        <w:jc w:val="both"/>
        <w:rPr>
          <w:bCs/>
          <w:sz w:val="28"/>
          <w:szCs w:val="28"/>
        </w:rPr>
      </w:pPr>
      <w:r w:rsidRPr="005260A2">
        <w:rPr>
          <w:sz w:val="28"/>
          <w:szCs w:val="28"/>
        </w:rPr>
        <w:t xml:space="preserve">Классификация занятий в ОКЗ выполнена </w:t>
      </w:r>
      <w:r w:rsidRPr="005260A2">
        <w:rPr>
          <w:bCs/>
          <w:sz w:val="28"/>
          <w:szCs w:val="28"/>
        </w:rPr>
        <w:t>иерархическим методом</w:t>
      </w:r>
      <w:r>
        <w:rPr>
          <w:bCs/>
          <w:sz w:val="28"/>
          <w:szCs w:val="28"/>
        </w:rPr>
        <w:t>.</w:t>
      </w:r>
    </w:p>
    <w:p w:rsidR="00DA3E06" w:rsidRDefault="00A05AF6" w:rsidP="00A05AF6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5260A2">
        <w:rPr>
          <w:rFonts w:eastAsia="Calibri"/>
          <w:sz w:val="28"/>
          <w:szCs w:val="28"/>
        </w:rPr>
        <w:t xml:space="preserve">Отличительной особенностью ОКЗ </w:t>
      </w:r>
      <w:r w:rsidR="00956A65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от ранее действовавшей его редакции</w:t>
      </w:r>
      <w:r w:rsidR="00956A6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5260A2">
        <w:rPr>
          <w:rFonts w:eastAsia="Calibri"/>
          <w:sz w:val="28"/>
          <w:szCs w:val="28"/>
        </w:rPr>
        <w:t>является наличие в нем систематизированной информации о должностях служащих и профессиях рабочих, которая структур</w:t>
      </w:r>
      <w:r>
        <w:rPr>
          <w:rFonts w:eastAsia="Calibri"/>
          <w:sz w:val="28"/>
          <w:szCs w:val="28"/>
        </w:rPr>
        <w:t>ирована по 432 начальным</w:t>
      </w:r>
      <w:r w:rsidRPr="005260A2">
        <w:rPr>
          <w:rFonts w:eastAsia="Calibri"/>
          <w:sz w:val="28"/>
          <w:szCs w:val="28"/>
        </w:rPr>
        <w:t xml:space="preserve"> группам (Таблица 2 – Перечень наименований должностей служащих и профессий рабочих, распределенных по начальным группам занятий). Коды наименований должностей служащих (профессий рабочих) установлены с учетом кодов начальных групп занятий, к которым они отнесены. </w:t>
      </w:r>
    </w:p>
    <w:p w:rsidR="00956A65" w:rsidRDefault="00A05AF6" w:rsidP="00A05AF6">
      <w:pPr>
        <w:spacing w:after="0"/>
        <w:ind w:firstLine="709"/>
        <w:jc w:val="both"/>
        <w:rPr>
          <w:sz w:val="28"/>
          <w:szCs w:val="28"/>
        </w:rPr>
      </w:pPr>
      <w:r w:rsidRPr="005260A2">
        <w:rPr>
          <w:sz w:val="28"/>
          <w:szCs w:val="28"/>
        </w:rPr>
        <w:t>Данный классификатор предназначен для использования организациями различных организационно-правовых форм при решении задач, связанных с подбором, расстановкой, подготовкой, повышением квалификации и использованием кадров, при разработке должностных инструкций служащим и рабочих (профессиональных) инструкций рабочим и других локальных правовых актов организаций.</w:t>
      </w:r>
      <w:r w:rsidR="00956A65">
        <w:rPr>
          <w:sz w:val="28"/>
          <w:szCs w:val="28"/>
        </w:rPr>
        <w:t xml:space="preserve"> </w:t>
      </w:r>
    </w:p>
    <w:p w:rsidR="00AE6C29" w:rsidRDefault="00956A65" w:rsidP="00AE6C2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этого, ОКЗ использовался при проведении впервые в Республике Беларусь в 2018 году опроса нанимателей для выявления потребности в кадрах в разрезе профессионально-квалификационных групп работников. В качестве профессионально-квалификационных групп использовались наименования начальных групп занятий, в рамках которых классифицированы должности служащих (профессии рабочих).</w:t>
      </w:r>
      <w:r w:rsidR="00BF36EB">
        <w:rPr>
          <w:sz w:val="28"/>
          <w:szCs w:val="28"/>
        </w:rPr>
        <w:t xml:space="preserve"> Такой опрос нанимателей в дальнейшем будет проводиться ежегодно.</w:t>
      </w:r>
    </w:p>
    <w:p w:rsidR="002750F2" w:rsidRDefault="00EF51B7" w:rsidP="002750F2">
      <w:pPr>
        <w:spacing w:after="0"/>
        <w:ind w:firstLine="709"/>
        <w:jc w:val="both"/>
        <w:rPr>
          <w:bCs/>
          <w:sz w:val="28"/>
          <w:szCs w:val="28"/>
        </w:rPr>
      </w:pPr>
      <w:r w:rsidRPr="00AE6C29">
        <w:rPr>
          <w:color w:val="000000"/>
          <w:sz w:val="28"/>
          <w:szCs w:val="28"/>
        </w:rPr>
        <w:t>При использовании ОКЗ следует учитывать, что:</w:t>
      </w:r>
      <w:r w:rsidR="002750F2" w:rsidRPr="002750F2">
        <w:rPr>
          <w:bCs/>
          <w:sz w:val="28"/>
          <w:szCs w:val="28"/>
        </w:rPr>
        <w:t xml:space="preserve"> </w:t>
      </w:r>
    </w:p>
    <w:p w:rsidR="002750F2" w:rsidRDefault="002750F2" w:rsidP="002750F2">
      <w:pPr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о</w:t>
      </w:r>
      <w:r w:rsidRPr="005260A2">
        <w:rPr>
          <w:bCs/>
          <w:sz w:val="28"/>
          <w:szCs w:val="28"/>
        </w:rPr>
        <w:t xml:space="preserve">писания </w:t>
      </w:r>
      <w:r w:rsidRPr="005260A2">
        <w:rPr>
          <w:sz w:val="28"/>
          <w:szCs w:val="28"/>
        </w:rPr>
        <w:t>конкретных занятий соответствуют</w:t>
      </w:r>
      <w:r>
        <w:rPr>
          <w:sz w:val="28"/>
          <w:szCs w:val="28"/>
        </w:rPr>
        <w:t xml:space="preserve"> содержанию </w:t>
      </w:r>
      <w:r w:rsidRPr="005260A2">
        <w:rPr>
          <w:sz w:val="28"/>
          <w:szCs w:val="28"/>
        </w:rPr>
        <w:t>ТКХ (КХ) профессий рабочих (должностей служащих), содержащи</w:t>
      </w:r>
      <w:r>
        <w:rPr>
          <w:sz w:val="28"/>
          <w:szCs w:val="28"/>
        </w:rPr>
        <w:t>х</w:t>
      </w:r>
      <w:r w:rsidRPr="005260A2">
        <w:rPr>
          <w:sz w:val="28"/>
          <w:szCs w:val="28"/>
        </w:rPr>
        <w:t>ся в</w:t>
      </w:r>
      <w:r>
        <w:rPr>
          <w:sz w:val="28"/>
          <w:szCs w:val="28"/>
        </w:rPr>
        <w:t xml:space="preserve"> </w:t>
      </w:r>
      <w:r w:rsidRPr="005260A2">
        <w:rPr>
          <w:rFonts w:eastAsia="Calibri"/>
          <w:sz w:val="28"/>
          <w:szCs w:val="28"/>
        </w:rPr>
        <w:t>Едином тарифно-квалификационном справочнике работ и профессий рабочих (далее – ЕТКС)</w:t>
      </w:r>
      <w:r>
        <w:rPr>
          <w:rFonts w:eastAsia="Calibri"/>
          <w:sz w:val="28"/>
          <w:szCs w:val="28"/>
        </w:rPr>
        <w:t xml:space="preserve"> и </w:t>
      </w:r>
      <w:r w:rsidRPr="005260A2">
        <w:rPr>
          <w:rFonts w:eastAsia="Calibri"/>
          <w:sz w:val="28"/>
          <w:szCs w:val="28"/>
        </w:rPr>
        <w:t>Едином квалификационном справочнике должностей служащих (далее – ЕКСД)</w:t>
      </w:r>
      <w:r>
        <w:rPr>
          <w:rFonts w:eastAsia="Calibri"/>
          <w:sz w:val="28"/>
          <w:szCs w:val="28"/>
        </w:rPr>
        <w:t>;</w:t>
      </w:r>
    </w:p>
    <w:p w:rsidR="00805D6D" w:rsidRDefault="00EF51B7" w:rsidP="000A799E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805D6D" w:rsidRPr="005260A2">
        <w:rPr>
          <w:bCs/>
          <w:sz w:val="28"/>
          <w:szCs w:val="28"/>
        </w:rPr>
        <w:t>аименование</w:t>
      </w:r>
      <w:r w:rsidR="00805D6D" w:rsidRPr="005260A2">
        <w:rPr>
          <w:sz w:val="28"/>
          <w:szCs w:val="28"/>
        </w:rPr>
        <w:t xml:space="preserve"> конкретного занятия соответствует наименованию профессии рабочего (должности служащего). </w:t>
      </w:r>
    </w:p>
    <w:p w:rsidR="00A05AF6" w:rsidRDefault="0003139D" w:rsidP="00A05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Перечисленные выше принципы </w:t>
      </w:r>
      <w:r w:rsidR="00EF51B7">
        <w:rPr>
          <w:sz w:val="28"/>
          <w:szCs w:val="28"/>
        </w:rPr>
        <w:t>позвол</w:t>
      </w:r>
      <w:r>
        <w:rPr>
          <w:sz w:val="28"/>
          <w:szCs w:val="28"/>
        </w:rPr>
        <w:t>я</w:t>
      </w:r>
      <w:r w:rsidR="00EF51B7">
        <w:rPr>
          <w:sz w:val="28"/>
          <w:szCs w:val="28"/>
        </w:rPr>
        <w:t>т понять связь ЕКСД и ЕТКС с ОКЗ при проведении процедуры определения кодов по должностям служащих</w:t>
      </w:r>
      <w:r>
        <w:rPr>
          <w:sz w:val="28"/>
          <w:szCs w:val="28"/>
        </w:rPr>
        <w:t xml:space="preserve"> </w:t>
      </w:r>
      <w:r w:rsidR="00EF51B7">
        <w:rPr>
          <w:sz w:val="28"/>
          <w:szCs w:val="28"/>
        </w:rPr>
        <w:t>(профессиям рабочих)</w:t>
      </w:r>
      <w:r>
        <w:rPr>
          <w:sz w:val="28"/>
          <w:szCs w:val="28"/>
        </w:rPr>
        <w:t>. Важным также является при кодировании должностей (профессий) использование</w:t>
      </w:r>
      <w:r w:rsidR="00A05AF6" w:rsidRPr="00A05AF6">
        <w:rPr>
          <w:sz w:val="28"/>
          <w:szCs w:val="28"/>
        </w:rPr>
        <w:t xml:space="preserve"> </w:t>
      </w:r>
      <w:r w:rsidR="00A05AF6" w:rsidRPr="005260A2">
        <w:rPr>
          <w:sz w:val="28"/>
          <w:szCs w:val="28"/>
        </w:rPr>
        <w:t>Общи</w:t>
      </w:r>
      <w:r w:rsidR="00A05AF6">
        <w:rPr>
          <w:sz w:val="28"/>
          <w:szCs w:val="28"/>
        </w:rPr>
        <w:t>х</w:t>
      </w:r>
      <w:r w:rsidR="00A05AF6" w:rsidRPr="005260A2">
        <w:rPr>
          <w:sz w:val="28"/>
          <w:szCs w:val="28"/>
        </w:rPr>
        <w:t xml:space="preserve"> положени</w:t>
      </w:r>
      <w:r w:rsidR="00A05AF6">
        <w:rPr>
          <w:sz w:val="28"/>
          <w:szCs w:val="28"/>
        </w:rPr>
        <w:t>й</w:t>
      </w:r>
      <w:r w:rsidR="00A05AF6" w:rsidRPr="005260A2">
        <w:rPr>
          <w:sz w:val="28"/>
          <w:szCs w:val="28"/>
        </w:rPr>
        <w:t xml:space="preserve"> ЕКСД</w:t>
      </w:r>
      <w:r w:rsidR="00A05AF6">
        <w:rPr>
          <w:sz w:val="28"/>
          <w:szCs w:val="28"/>
        </w:rPr>
        <w:t xml:space="preserve"> (утверждены постановлением</w:t>
      </w:r>
      <w:r w:rsidR="00A05AF6" w:rsidRPr="005260A2">
        <w:rPr>
          <w:sz w:val="28"/>
          <w:szCs w:val="28"/>
        </w:rPr>
        <w:t xml:space="preserve"> Министерства труда и социальной з</w:t>
      </w:r>
      <w:r w:rsidR="00A05AF6">
        <w:rPr>
          <w:sz w:val="28"/>
          <w:szCs w:val="28"/>
        </w:rPr>
        <w:t xml:space="preserve">ащиты Республики Беларусь от </w:t>
      </w:r>
      <w:r w:rsidR="00A05AF6" w:rsidRPr="005260A2">
        <w:rPr>
          <w:sz w:val="28"/>
          <w:szCs w:val="28"/>
        </w:rPr>
        <w:t xml:space="preserve">2 января 2012 г. № 1) </w:t>
      </w:r>
      <w:r w:rsidR="00A05AF6" w:rsidRPr="005260A2">
        <w:rPr>
          <w:color w:val="000000"/>
          <w:sz w:val="28"/>
          <w:szCs w:val="28"/>
        </w:rPr>
        <w:t xml:space="preserve">и </w:t>
      </w:r>
      <w:r w:rsidR="00D26142">
        <w:rPr>
          <w:color w:val="000000"/>
          <w:sz w:val="28"/>
          <w:szCs w:val="28"/>
        </w:rPr>
        <w:t xml:space="preserve">Общих положений </w:t>
      </w:r>
      <w:r w:rsidR="00A05AF6" w:rsidRPr="005260A2">
        <w:rPr>
          <w:color w:val="000000"/>
          <w:sz w:val="28"/>
          <w:szCs w:val="28"/>
        </w:rPr>
        <w:t>ЕТКС</w:t>
      </w:r>
      <w:r w:rsidR="00A05AF6">
        <w:rPr>
          <w:color w:val="000000"/>
          <w:sz w:val="28"/>
          <w:szCs w:val="28"/>
        </w:rPr>
        <w:t xml:space="preserve"> (утверждены постановлением </w:t>
      </w:r>
      <w:r w:rsidR="00A05AF6" w:rsidRPr="005260A2">
        <w:rPr>
          <w:color w:val="000000"/>
          <w:sz w:val="28"/>
          <w:szCs w:val="28"/>
        </w:rPr>
        <w:t>Министерства труда и социальной защиты Республики Беларусь</w:t>
      </w:r>
      <w:r w:rsidR="00A05AF6" w:rsidRPr="005260A2">
        <w:rPr>
          <w:caps/>
          <w:color w:val="000000"/>
          <w:sz w:val="28"/>
          <w:szCs w:val="28"/>
        </w:rPr>
        <w:t xml:space="preserve"> </w:t>
      </w:r>
      <w:r w:rsidR="00A05AF6" w:rsidRPr="005260A2">
        <w:rPr>
          <w:color w:val="000000"/>
          <w:sz w:val="28"/>
          <w:szCs w:val="28"/>
        </w:rPr>
        <w:t>от</w:t>
      </w:r>
      <w:r w:rsidR="00A05AF6" w:rsidRPr="005260A2">
        <w:rPr>
          <w:caps/>
          <w:color w:val="000000"/>
          <w:sz w:val="28"/>
          <w:szCs w:val="28"/>
        </w:rPr>
        <w:t xml:space="preserve"> </w:t>
      </w:r>
      <w:r w:rsidR="00A05AF6" w:rsidRPr="005260A2">
        <w:rPr>
          <w:color w:val="000000"/>
          <w:sz w:val="28"/>
          <w:szCs w:val="28"/>
        </w:rPr>
        <w:t>30 марта 2004 г. № 34),</w:t>
      </w:r>
      <w:r w:rsidR="00A05AF6">
        <w:rPr>
          <w:color w:val="000000"/>
          <w:sz w:val="28"/>
          <w:szCs w:val="28"/>
        </w:rPr>
        <w:t xml:space="preserve"> а также О</w:t>
      </w:r>
      <w:r w:rsidR="00A05AF6" w:rsidRPr="005260A2">
        <w:rPr>
          <w:color w:val="000000"/>
          <w:sz w:val="28"/>
          <w:szCs w:val="28"/>
        </w:rPr>
        <w:t>сновны</w:t>
      </w:r>
      <w:r w:rsidR="008423D5">
        <w:rPr>
          <w:color w:val="000000"/>
          <w:sz w:val="28"/>
          <w:szCs w:val="28"/>
        </w:rPr>
        <w:t>х</w:t>
      </w:r>
      <w:r w:rsidR="00A05AF6" w:rsidRPr="005260A2">
        <w:rPr>
          <w:color w:val="000000"/>
          <w:sz w:val="28"/>
          <w:szCs w:val="28"/>
        </w:rPr>
        <w:t xml:space="preserve"> положени</w:t>
      </w:r>
      <w:r w:rsidR="008423D5">
        <w:rPr>
          <w:color w:val="000000"/>
          <w:sz w:val="28"/>
          <w:szCs w:val="28"/>
        </w:rPr>
        <w:t>й</w:t>
      </w:r>
      <w:r w:rsidR="00A05AF6">
        <w:rPr>
          <w:color w:val="000000"/>
          <w:sz w:val="28"/>
          <w:szCs w:val="28"/>
        </w:rPr>
        <w:t xml:space="preserve"> ОКЗ</w:t>
      </w:r>
      <w:r w:rsidR="00A05AF6" w:rsidRPr="005260A2">
        <w:rPr>
          <w:color w:val="000000"/>
          <w:sz w:val="28"/>
          <w:szCs w:val="28"/>
        </w:rPr>
        <w:t>.</w:t>
      </w:r>
    </w:p>
    <w:p w:rsidR="00EF51B7" w:rsidRPr="005260A2" w:rsidRDefault="0003139D" w:rsidP="005F3444">
      <w:pPr>
        <w:tabs>
          <w:tab w:val="left" w:pos="709"/>
          <w:tab w:val="left" w:pos="1125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пользовании ОКЗ следует изучить </w:t>
      </w:r>
      <w:r w:rsidR="008423D5">
        <w:rPr>
          <w:color w:val="000000"/>
          <w:sz w:val="28"/>
          <w:szCs w:val="28"/>
        </w:rPr>
        <w:t xml:space="preserve">его </w:t>
      </w:r>
      <w:r w:rsidR="00EF51B7" w:rsidRPr="00556E82">
        <w:rPr>
          <w:color w:val="000000"/>
          <w:sz w:val="28"/>
          <w:szCs w:val="28"/>
        </w:rPr>
        <w:t>структур</w:t>
      </w:r>
      <w:r>
        <w:rPr>
          <w:color w:val="000000"/>
          <w:sz w:val="28"/>
          <w:szCs w:val="28"/>
        </w:rPr>
        <w:t>у</w:t>
      </w:r>
      <w:r w:rsidR="008423D5">
        <w:rPr>
          <w:color w:val="000000"/>
          <w:sz w:val="28"/>
          <w:szCs w:val="28"/>
        </w:rPr>
        <w:t>, что позволит системно представить всю информацию, необходимую для его применения</w:t>
      </w:r>
      <w:r>
        <w:rPr>
          <w:color w:val="000000"/>
          <w:sz w:val="28"/>
          <w:szCs w:val="28"/>
        </w:rPr>
        <w:t>.</w:t>
      </w:r>
    </w:p>
    <w:p w:rsidR="009E378D" w:rsidRDefault="009E378D" w:rsidP="00AE6C29">
      <w:pPr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Структурно</w:t>
      </w:r>
      <w:r w:rsidR="003378C1">
        <w:rPr>
          <w:color w:val="000000"/>
          <w:sz w:val="28"/>
          <w:szCs w:val="28"/>
        </w:rPr>
        <w:t xml:space="preserve"> </w:t>
      </w:r>
      <w:r w:rsidR="003378C1">
        <w:rPr>
          <w:bCs/>
          <w:sz w:val="28"/>
          <w:szCs w:val="28"/>
        </w:rPr>
        <w:t xml:space="preserve">ОКЗ </w:t>
      </w:r>
      <w:r>
        <w:rPr>
          <w:bCs/>
          <w:sz w:val="28"/>
          <w:szCs w:val="28"/>
        </w:rPr>
        <w:t>состоит из следующих элементов:</w:t>
      </w:r>
    </w:p>
    <w:p w:rsidR="006D7AA7" w:rsidRDefault="006D7AA7" w:rsidP="003E71A1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Структурный элемент «Область применения»</w:t>
      </w:r>
      <w:r w:rsidR="00DE2153">
        <w:rPr>
          <w:bCs/>
          <w:sz w:val="28"/>
          <w:szCs w:val="28"/>
        </w:rPr>
        <w:t xml:space="preserve">. </w:t>
      </w:r>
      <w:r w:rsidR="00496CFD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ает определения для каких целей предназначен данный классификатор;</w:t>
      </w:r>
    </w:p>
    <w:p w:rsidR="006D7AA7" w:rsidRDefault="006D7AA7" w:rsidP="003E71A1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Структурный элемент «Нормативные ссылки и определения»</w:t>
      </w:r>
      <w:r w:rsidR="00496CFD">
        <w:rPr>
          <w:bCs/>
          <w:sz w:val="28"/>
          <w:szCs w:val="28"/>
        </w:rPr>
        <w:t>. С</w:t>
      </w:r>
      <w:r>
        <w:rPr>
          <w:bCs/>
          <w:sz w:val="28"/>
          <w:szCs w:val="28"/>
        </w:rPr>
        <w:t>одержит перечень нормативных ссылок и определений, применяемых в данном классификаторе;</w:t>
      </w:r>
    </w:p>
    <w:p w:rsidR="009E378D" w:rsidRPr="006D7AA7" w:rsidRDefault="009E378D" w:rsidP="003E71A1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D7AA7">
        <w:rPr>
          <w:bCs/>
          <w:sz w:val="28"/>
          <w:szCs w:val="28"/>
        </w:rPr>
        <w:t>Структ</w:t>
      </w:r>
      <w:r w:rsidR="006D7AA7" w:rsidRPr="006D7AA7">
        <w:rPr>
          <w:bCs/>
          <w:sz w:val="28"/>
          <w:szCs w:val="28"/>
        </w:rPr>
        <w:t>урный элемент «Общие положения»</w:t>
      </w:r>
      <w:r w:rsidR="00496CFD">
        <w:rPr>
          <w:bCs/>
          <w:sz w:val="28"/>
          <w:szCs w:val="28"/>
        </w:rPr>
        <w:t>. В</w:t>
      </w:r>
      <w:r w:rsidR="006D7AA7" w:rsidRPr="006D7AA7">
        <w:rPr>
          <w:bCs/>
          <w:sz w:val="28"/>
          <w:szCs w:val="28"/>
        </w:rPr>
        <w:t>ключает описание данного классификатора, а также правила и особенности его применения</w:t>
      </w:r>
      <w:r w:rsidR="006D7AA7">
        <w:rPr>
          <w:bCs/>
          <w:sz w:val="28"/>
          <w:szCs w:val="28"/>
        </w:rPr>
        <w:t>;</w:t>
      </w:r>
    </w:p>
    <w:p w:rsidR="009E378D" w:rsidRPr="00496CFD" w:rsidRDefault="006D7AA7" w:rsidP="00496CFD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элемент «</w:t>
      </w:r>
      <w:r w:rsidR="009E378D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– Перечень групп занятий». </w:t>
      </w:r>
      <w:r w:rsidR="00496CFD">
        <w:rPr>
          <w:sz w:val="28"/>
          <w:szCs w:val="28"/>
        </w:rPr>
        <w:t xml:space="preserve">              </w:t>
      </w:r>
      <w:r w:rsidRPr="00496CFD">
        <w:rPr>
          <w:sz w:val="28"/>
          <w:szCs w:val="28"/>
        </w:rPr>
        <w:t>«Таблица 1» представляет собой классификацию групп занятий и включает коды и наименования основных групп, подгрупп, малых и начальных групп занятий, расположенных в порядке возрастания их кодов</w:t>
      </w:r>
      <w:r w:rsidR="003E71A1" w:rsidRPr="00496CFD">
        <w:rPr>
          <w:sz w:val="28"/>
          <w:szCs w:val="28"/>
        </w:rPr>
        <w:t>.</w:t>
      </w:r>
    </w:p>
    <w:p w:rsidR="003E71A1" w:rsidRPr="003E71A1" w:rsidRDefault="003E71A1" w:rsidP="003E71A1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E71A1">
        <w:rPr>
          <w:sz w:val="28"/>
          <w:szCs w:val="28"/>
        </w:rPr>
        <w:lastRenderedPageBreak/>
        <w:t>Структурный элемент «Таблица 2 – Перечень наименований должностей служащих и профессий рабочих, распределенных по начальным группам занятий»</w:t>
      </w:r>
      <w:bookmarkStart w:id="1" w:name="CA0_ПП_4_13_15_ПП_4_13_1_16CN__underpoin"/>
      <w:bookmarkStart w:id="2" w:name="CA0_ПП_4_13_15_ПП_4_13_2_17CN__underpoin"/>
      <w:bookmarkEnd w:id="1"/>
      <w:bookmarkEnd w:id="2"/>
      <w:r w:rsidR="00496CFD">
        <w:rPr>
          <w:sz w:val="28"/>
          <w:szCs w:val="28"/>
        </w:rPr>
        <w:t>.</w:t>
      </w:r>
      <w:r w:rsidRPr="003E71A1">
        <w:rPr>
          <w:sz w:val="28"/>
          <w:szCs w:val="28"/>
        </w:rPr>
        <w:t xml:space="preserve"> </w:t>
      </w:r>
      <w:r w:rsidR="00496CFD">
        <w:rPr>
          <w:color w:val="000000"/>
          <w:sz w:val="28"/>
          <w:szCs w:val="28"/>
        </w:rPr>
        <w:t>В</w:t>
      </w:r>
      <w:r w:rsidRPr="003E71A1">
        <w:rPr>
          <w:color w:val="000000"/>
          <w:sz w:val="28"/>
          <w:szCs w:val="28"/>
        </w:rPr>
        <w:t>ключает коды и наименования начальных групп занятий, коды и наименования должностей служащих и профессий рабочих, отнесенных к конкретным начальным группам занятий.</w:t>
      </w:r>
    </w:p>
    <w:p w:rsidR="003E71A1" w:rsidRPr="003E71A1" w:rsidRDefault="003E71A1" w:rsidP="003E71A1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3" w:name="CA0_ПП_4_13_15_ПП_4_13_3_18CN__underpoin"/>
      <w:bookmarkEnd w:id="3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>«</w:t>
      </w:r>
      <w:r w:rsidRPr="003E71A1">
        <w:rPr>
          <w:color w:val="000000"/>
          <w:sz w:val="28"/>
          <w:szCs w:val="28"/>
        </w:rPr>
        <w:t>Таблица 3</w:t>
      </w:r>
      <w:r>
        <w:rPr>
          <w:color w:val="000000"/>
          <w:sz w:val="28"/>
          <w:szCs w:val="28"/>
        </w:rPr>
        <w:t xml:space="preserve"> – Коды выпусков Единого квалификационного справочника должностей служащих»</w:t>
      </w:r>
      <w:r w:rsidR="00496CFD">
        <w:rPr>
          <w:color w:val="000000"/>
          <w:sz w:val="28"/>
          <w:szCs w:val="28"/>
        </w:rPr>
        <w:t>. В</w:t>
      </w:r>
      <w:r w:rsidRPr="003E71A1">
        <w:rPr>
          <w:color w:val="000000"/>
          <w:sz w:val="28"/>
          <w:szCs w:val="28"/>
        </w:rPr>
        <w:t>ключает коды, номера и наименования выпусков ЕКСД.</w:t>
      </w:r>
    </w:p>
    <w:p w:rsidR="003E71A1" w:rsidRPr="003E71A1" w:rsidRDefault="003E71A1" w:rsidP="003E71A1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4" w:name="CA0_ПП_4_13_15_ПП_4_13_4_19CN__underpoin"/>
      <w:bookmarkEnd w:id="4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 xml:space="preserve"> «</w:t>
      </w:r>
      <w:r w:rsidRPr="003E71A1">
        <w:rPr>
          <w:color w:val="000000"/>
          <w:sz w:val="28"/>
          <w:szCs w:val="28"/>
        </w:rPr>
        <w:t>Таблица 4</w:t>
      </w:r>
      <w:r>
        <w:rPr>
          <w:color w:val="000000"/>
          <w:sz w:val="28"/>
          <w:szCs w:val="28"/>
        </w:rPr>
        <w:t xml:space="preserve"> – Коды категорий должностей служащих»</w:t>
      </w:r>
      <w:r w:rsidR="00496CFD">
        <w:rPr>
          <w:color w:val="000000"/>
          <w:sz w:val="28"/>
          <w:szCs w:val="28"/>
        </w:rPr>
        <w:t>. В</w:t>
      </w:r>
      <w:r w:rsidRPr="003E71A1">
        <w:rPr>
          <w:color w:val="000000"/>
          <w:sz w:val="28"/>
          <w:szCs w:val="28"/>
        </w:rPr>
        <w:t>ключает коды и наименования категорий должностей служащих.</w:t>
      </w:r>
    </w:p>
    <w:p w:rsidR="003E71A1" w:rsidRPr="003E71A1" w:rsidRDefault="003E71A1" w:rsidP="003E71A1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5" w:name="CA0_ПП_4_13_15_ПП_4_13_5_20CN__underpoin"/>
      <w:bookmarkEnd w:id="5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>«</w:t>
      </w:r>
      <w:r w:rsidRPr="003E71A1">
        <w:rPr>
          <w:color w:val="000000"/>
          <w:sz w:val="28"/>
          <w:szCs w:val="28"/>
        </w:rPr>
        <w:t>Таблица 5</w:t>
      </w:r>
      <w:r>
        <w:rPr>
          <w:color w:val="000000"/>
          <w:sz w:val="28"/>
          <w:szCs w:val="28"/>
        </w:rPr>
        <w:t xml:space="preserve"> – Коды квалификационных</w:t>
      </w:r>
      <w:r w:rsidR="00496CFD">
        <w:rPr>
          <w:color w:val="000000"/>
          <w:sz w:val="28"/>
          <w:szCs w:val="28"/>
        </w:rPr>
        <w:t xml:space="preserve"> категорий должностей служащих». В</w:t>
      </w:r>
      <w:r w:rsidRPr="003E71A1">
        <w:rPr>
          <w:color w:val="000000"/>
          <w:sz w:val="28"/>
          <w:szCs w:val="28"/>
        </w:rPr>
        <w:t>ключает коды и наименования квалификационных категорий должностей служащих.</w:t>
      </w:r>
    </w:p>
    <w:p w:rsidR="003E71A1" w:rsidRPr="003E71A1" w:rsidRDefault="003E71A1" w:rsidP="003E71A1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6" w:name="CA0_ПП_4_13_15_ПП_4_13_6_21CN__underpoin"/>
      <w:bookmarkEnd w:id="6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>«</w:t>
      </w:r>
      <w:r w:rsidRPr="003E71A1">
        <w:rPr>
          <w:color w:val="000000"/>
          <w:sz w:val="28"/>
          <w:szCs w:val="28"/>
        </w:rPr>
        <w:t>Таблица 6</w:t>
      </w:r>
      <w:r>
        <w:rPr>
          <w:color w:val="000000"/>
          <w:sz w:val="28"/>
          <w:szCs w:val="28"/>
        </w:rPr>
        <w:t xml:space="preserve"> </w:t>
      </w:r>
      <w:r w:rsidR="000A799E">
        <w:rPr>
          <w:color w:val="000000"/>
          <w:sz w:val="28"/>
          <w:szCs w:val="28"/>
        </w:rPr>
        <w:t>– Коды п</w:t>
      </w:r>
      <w:r w:rsidR="00496CFD">
        <w:rPr>
          <w:color w:val="000000"/>
          <w:sz w:val="28"/>
          <w:szCs w:val="28"/>
        </w:rPr>
        <w:t>роизводных должностей служащих». В</w:t>
      </w:r>
      <w:r w:rsidRPr="003E71A1">
        <w:rPr>
          <w:color w:val="000000"/>
          <w:sz w:val="28"/>
          <w:szCs w:val="28"/>
        </w:rPr>
        <w:t>ключает коды и наименования производных должностей служащих.</w:t>
      </w:r>
    </w:p>
    <w:p w:rsidR="003E71A1" w:rsidRPr="003E71A1" w:rsidRDefault="000A799E" w:rsidP="003E71A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7" w:name="CA0_ПП_4_13_15_ПП_4_13_7_22CN__underpoin"/>
      <w:bookmarkEnd w:id="7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 xml:space="preserve"> «</w:t>
      </w:r>
      <w:r w:rsidR="003E71A1" w:rsidRPr="003E71A1">
        <w:rPr>
          <w:color w:val="000000"/>
          <w:sz w:val="28"/>
          <w:szCs w:val="28"/>
        </w:rPr>
        <w:t>Таблица 7</w:t>
      </w:r>
      <w:r>
        <w:rPr>
          <w:color w:val="000000"/>
          <w:sz w:val="28"/>
          <w:szCs w:val="28"/>
        </w:rPr>
        <w:t xml:space="preserve"> – Коды выпусков Единого тарифно-квалификационного справочника работ и профессий рабочих»</w:t>
      </w:r>
      <w:r w:rsidR="00496CFD">
        <w:rPr>
          <w:color w:val="000000"/>
          <w:sz w:val="28"/>
          <w:szCs w:val="28"/>
        </w:rPr>
        <w:t>. В</w:t>
      </w:r>
      <w:r w:rsidR="003E71A1" w:rsidRPr="003E71A1">
        <w:rPr>
          <w:color w:val="000000"/>
          <w:sz w:val="28"/>
          <w:szCs w:val="28"/>
        </w:rPr>
        <w:t>ключает коды, номера и наименования разделов выпусков ЕТКС.</w:t>
      </w:r>
    </w:p>
    <w:p w:rsidR="003E71A1" w:rsidRPr="003E71A1" w:rsidRDefault="000A799E" w:rsidP="003E71A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8" w:name="CA0_ПП_4_13_15_ПП_4_13_8_23CN__underpoin"/>
      <w:bookmarkEnd w:id="8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 xml:space="preserve"> «</w:t>
      </w:r>
      <w:r w:rsidR="003E71A1" w:rsidRPr="003E71A1">
        <w:rPr>
          <w:color w:val="000000"/>
          <w:sz w:val="28"/>
          <w:szCs w:val="28"/>
        </w:rPr>
        <w:t>Таблица 8</w:t>
      </w:r>
      <w:r>
        <w:rPr>
          <w:color w:val="000000"/>
          <w:sz w:val="28"/>
          <w:szCs w:val="28"/>
        </w:rPr>
        <w:t xml:space="preserve"> – Коды разрядов»</w:t>
      </w:r>
      <w:r w:rsidR="00496CFD">
        <w:rPr>
          <w:color w:val="000000"/>
          <w:sz w:val="28"/>
          <w:szCs w:val="28"/>
        </w:rPr>
        <w:t>. В</w:t>
      </w:r>
      <w:r w:rsidR="003E71A1" w:rsidRPr="003E71A1">
        <w:rPr>
          <w:color w:val="000000"/>
          <w:sz w:val="28"/>
          <w:szCs w:val="28"/>
        </w:rPr>
        <w:t>ключает коды и наименования разрядов профессий рабочих.</w:t>
      </w:r>
    </w:p>
    <w:p w:rsidR="003E71A1" w:rsidRPr="003E71A1" w:rsidRDefault="000A799E" w:rsidP="003E71A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left="0" w:firstLine="567"/>
        <w:jc w:val="both"/>
        <w:rPr>
          <w:color w:val="000000"/>
          <w:sz w:val="28"/>
          <w:szCs w:val="28"/>
        </w:rPr>
      </w:pPr>
      <w:bookmarkStart w:id="9" w:name="CA0_ПП_4_13_15_ПП_4_13_9_24CN__underpoin"/>
      <w:bookmarkEnd w:id="9"/>
      <w:r w:rsidRPr="003E71A1">
        <w:rPr>
          <w:sz w:val="28"/>
          <w:szCs w:val="28"/>
        </w:rPr>
        <w:t xml:space="preserve">Структурный элемент </w:t>
      </w:r>
      <w:r>
        <w:rPr>
          <w:sz w:val="28"/>
          <w:szCs w:val="28"/>
        </w:rPr>
        <w:t>«</w:t>
      </w:r>
      <w:r w:rsidR="003E71A1" w:rsidRPr="003E71A1">
        <w:rPr>
          <w:color w:val="000000"/>
          <w:sz w:val="28"/>
          <w:szCs w:val="28"/>
        </w:rPr>
        <w:t>Таблица 9</w:t>
      </w:r>
      <w:r>
        <w:rPr>
          <w:color w:val="000000"/>
          <w:sz w:val="28"/>
          <w:szCs w:val="28"/>
        </w:rPr>
        <w:t xml:space="preserve"> – Коды производных профессий рабочих»</w:t>
      </w:r>
      <w:r w:rsidR="003C1658">
        <w:rPr>
          <w:color w:val="000000"/>
          <w:sz w:val="28"/>
          <w:szCs w:val="28"/>
        </w:rPr>
        <w:t>. В</w:t>
      </w:r>
      <w:r w:rsidR="003E71A1" w:rsidRPr="003E71A1">
        <w:rPr>
          <w:color w:val="000000"/>
          <w:sz w:val="28"/>
          <w:szCs w:val="28"/>
        </w:rPr>
        <w:t>ключает коды и наименования производных профессий рабочих.</w:t>
      </w:r>
    </w:p>
    <w:p w:rsidR="003E71A1" w:rsidRPr="003E71A1" w:rsidRDefault="003E71A1" w:rsidP="003E71A1">
      <w:pPr>
        <w:tabs>
          <w:tab w:val="left" w:pos="851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color w:val="000000"/>
          <w:sz w:val="28"/>
          <w:szCs w:val="28"/>
        </w:rPr>
      </w:pPr>
      <w:bookmarkStart w:id="10" w:name="CA0_ПП_4_14_25CN__underpoint_4_14"/>
      <w:bookmarkStart w:id="11" w:name="CA0_ПП_4_15_26CN__underpoint_4_15"/>
      <w:bookmarkEnd w:id="10"/>
      <w:bookmarkEnd w:id="11"/>
      <w:r>
        <w:rPr>
          <w:color w:val="000000"/>
          <w:sz w:val="28"/>
          <w:szCs w:val="28"/>
        </w:rPr>
        <w:t>13.</w:t>
      </w:r>
      <w:r w:rsidRPr="003E71A1">
        <w:rPr>
          <w:color w:val="000000"/>
          <w:sz w:val="28"/>
          <w:szCs w:val="28"/>
        </w:rPr>
        <w:t xml:space="preserve"> </w:t>
      </w:r>
      <w:bookmarkStart w:id="12" w:name="CA0_ПП_4_16_27CN__underpoint_4_16"/>
      <w:bookmarkEnd w:id="12"/>
      <w:r w:rsidRPr="003E71A1">
        <w:rPr>
          <w:color w:val="000000"/>
          <w:sz w:val="28"/>
          <w:szCs w:val="28"/>
        </w:rPr>
        <w:t xml:space="preserve">Структурный </w:t>
      </w:r>
      <w:r w:rsidR="003C1658">
        <w:rPr>
          <w:color w:val="000000"/>
          <w:sz w:val="28"/>
          <w:szCs w:val="28"/>
        </w:rPr>
        <w:t>элемент «Алфавитный указатель». С</w:t>
      </w:r>
      <w:r w:rsidRPr="003E71A1">
        <w:rPr>
          <w:color w:val="000000"/>
          <w:sz w:val="28"/>
          <w:szCs w:val="28"/>
        </w:rPr>
        <w:t>одержит наименования должностей служащих, профессий рабочих в алфавитном порядке с указанием необходимого поискового элемента, а именно: кода начальной группы занятий и порядкового номера наименования должности служащего (профессии рабочего) в данной начальной группе.</w:t>
      </w:r>
    </w:p>
    <w:p w:rsidR="003E71A1" w:rsidRDefault="003E71A1" w:rsidP="003E71A1">
      <w:pPr>
        <w:tabs>
          <w:tab w:val="left" w:pos="851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color w:val="000000"/>
          <w:sz w:val="28"/>
          <w:szCs w:val="28"/>
        </w:rPr>
      </w:pPr>
      <w:bookmarkStart w:id="13" w:name="CA0_ПП_4_17_28CN__underpoint_4_17"/>
      <w:bookmarkEnd w:id="13"/>
      <w:r>
        <w:rPr>
          <w:color w:val="000000"/>
          <w:sz w:val="28"/>
          <w:szCs w:val="28"/>
        </w:rPr>
        <w:t xml:space="preserve">14. </w:t>
      </w:r>
      <w:r w:rsidRPr="003E71A1">
        <w:rPr>
          <w:color w:val="000000"/>
          <w:sz w:val="28"/>
          <w:szCs w:val="28"/>
        </w:rPr>
        <w:t>Приложение «Описания занятий по основным группам, подгрупп</w:t>
      </w:r>
      <w:r w:rsidR="003C1658">
        <w:rPr>
          <w:color w:val="000000"/>
          <w:sz w:val="28"/>
          <w:szCs w:val="28"/>
        </w:rPr>
        <w:t>ам, малым и начальным группам». С</w:t>
      </w:r>
      <w:r w:rsidRPr="003E71A1">
        <w:rPr>
          <w:color w:val="000000"/>
          <w:sz w:val="28"/>
          <w:szCs w:val="28"/>
        </w:rPr>
        <w:t>одержит краткое описание содержания видов выполняемых работ и обязанностей, возложенных на работника.</w:t>
      </w:r>
    </w:p>
    <w:p w:rsidR="00D26142" w:rsidRPr="00C55BCF" w:rsidRDefault="00D26142" w:rsidP="00DE2153">
      <w:pPr>
        <w:tabs>
          <w:tab w:val="left" w:pos="709"/>
          <w:tab w:val="left" w:pos="1125"/>
        </w:tabs>
        <w:spacing w:after="0"/>
        <w:ind w:firstLine="709"/>
        <w:jc w:val="both"/>
        <w:rPr>
          <w:sz w:val="28"/>
          <w:szCs w:val="28"/>
        </w:rPr>
      </w:pPr>
      <w:r w:rsidRPr="00C55BCF">
        <w:rPr>
          <w:sz w:val="28"/>
          <w:szCs w:val="28"/>
        </w:rPr>
        <w:t>Практика применения ОКЗ</w:t>
      </w:r>
      <w:r>
        <w:rPr>
          <w:sz w:val="28"/>
          <w:szCs w:val="28"/>
        </w:rPr>
        <w:t xml:space="preserve"> позволила обобщить наиболее сложные для пользователей вопросы, связанные с определением кодов по должностям служащих и профессиям рабочих. В связи с этим представляем некоторые </w:t>
      </w:r>
      <w:r>
        <w:rPr>
          <w:sz w:val="28"/>
          <w:szCs w:val="28"/>
        </w:rPr>
        <w:lastRenderedPageBreak/>
        <w:t>комментарии по возникшим вопросам с приведением алгоритмов и конкретных примеров установления кодов по должностям (профессиям).</w:t>
      </w:r>
    </w:p>
    <w:p w:rsidR="00BF36EB" w:rsidRDefault="00E20456" w:rsidP="00BF36EB">
      <w:pPr>
        <w:spacing w:after="0"/>
        <w:ind w:firstLine="570"/>
        <w:jc w:val="both"/>
        <w:rPr>
          <w:sz w:val="28"/>
          <w:szCs w:val="28"/>
        </w:rPr>
      </w:pPr>
      <w:r w:rsidRPr="00D26142">
        <w:rPr>
          <w:sz w:val="28"/>
          <w:szCs w:val="28"/>
        </w:rPr>
        <w:t>Алгоритм определения кода должности служащего (профессии рабочего)</w:t>
      </w:r>
      <w:r w:rsidR="00D26142" w:rsidRPr="00D26142">
        <w:rPr>
          <w:sz w:val="28"/>
          <w:szCs w:val="28"/>
        </w:rPr>
        <w:t xml:space="preserve"> является следующий</w:t>
      </w:r>
      <w:r w:rsidR="00D26142">
        <w:rPr>
          <w:sz w:val="28"/>
          <w:szCs w:val="28"/>
        </w:rPr>
        <w:t>.</w:t>
      </w:r>
    </w:p>
    <w:p w:rsidR="00E20456" w:rsidRPr="000F13D7" w:rsidRDefault="00D26142" w:rsidP="00BF36EB">
      <w:pPr>
        <w:spacing w:after="0"/>
        <w:ind w:firstLine="570"/>
        <w:jc w:val="both"/>
      </w:pPr>
      <w:r>
        <w:rPr>
          <w:bCs/>
          <w:sz w:val="28"/>
          <w:szCs w:val="28"/>
        </w:rPr>
        <w:t>П</w:t>
      </w:r>
      <w:r w:rsidR="00453FBA">
        <w:rPr>
          <w:bCs/>
          <w:sz w:val="28"/>
          <w:szCs w:val="28"/>
        </w:rPr>
        <w:t xml:space="preserve">росматриваем </w:t>
      </w:r>
      <w:r w:rsidR="00E20456" w:rsidRPr="00453FBA">
        <w:rPr>
          <w:bCs/>
          <w:sz w:val="28"/>
          <w:szCs w:val="28"/>
        </w:rPr>
        <w:t>Алфавитный</w:t>
      </w:r>
      <w:r w:rsidR="00E20456" w:rsidRPr="0029536D">
        <w:rPr>
          <w:b/>
          <w:bCs/>
          <w:sz w:val="28"/>
          <w:szCs w:val="28"/>
        </w:rPr>
        <w:t xml:space="preserve"> </w:t>
      </w:r>
      <w:r w:rsidR="00E20456" w:rsidRPr="00453FBA">
        <w:rPr>
          <w:bCs/>
          <w:sz w:val="28"/>
          <w:szCs w:val="28"/>
        </w:rPr>
        <w:t>указатель ОКЗ.</w:t>
      </w:r>
      <w:r w:rsidR="000F13D7">
        <w:rPr>
          <w:b/>
          <w:bCs/>
          <w:sz w:val="28"/>
          <w:szCs w:val="28"/>
        </w:rPr>
        <w:t xml:space="preserve"> </w:t>
      </w:r>
      <w:r w:rsidR="000F13D7" w:rsidRPr="000F13D7">
        <w:rPr>
          <w:bCs/>
          <w:sz w:val="28"/>
          <w:szCs w:val="28"/>
        </w:rPr>
        <w:t xml:space="preserve">Находим </w:t>
      </w:r>
      <w:r w:rsidR="00453FBA">
        <w:rPr>
          <w:bCs/>
          <w:sz w:val="28"/>
          <w:szCs w:val="28"/>
        </w:rPr>
        <w:t xml:space="preserve">в нем </w:t>
      </w:r>
      <w:r w:rsidR="000F13D7">
        <w:rPr>
          <w:bCs/>
          <w:sz w:val="28"/>
          <w:szCs w:val="28"/>
        </w:rPr>
        <w:t xml:space="preserve">искомое </w:t>
      </w:r>
      <w:r w:rsidR="000F13D7" w:rsidRPr="000F13D7">
        <w:rPr>
          <w:bCs/>
          <w:sz w:val="28"/>
          <w:szCs w:val="28"/>
        </w:rPr>
        <w:t>наименование необходимой должности служащего (профессии рабочего</w:t>
      </w:r>
      <w:r w:rsidR="000F13D7">
        <w:rPr>
          <w:bCs/>
          <w:sz w:val="28"/>
          <w:szCs w:val="28"/>
        </w:rPr>
        <w:t>) и определяем, сколько кодов предусмотрено по искомой позиции</w:t>
      </w:r>
      <w:r w:rsidR="000F13D7" w:rsidRPr="000F13D7">
        <w:rPr>
          <w:bCs/>
          <w:sz w:val="28"/>
          <w:szCs w:val="28"/>
        </w:rPr>
        <w:t>.</w:t>
      </w:r>
    </w:p>
    <w:p w:rsidR="00E20456" w:rsidRDefault="00E20456" w:rsidP="00BF3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Возможны варианты</w:t>
      </w:r>
      <w:r w:rsidR="00453FBA">
        <w:rPr>
          <w:bCs/>
          <w:sz w:val="28"/>
          <w:szCs w:val="28"/>
        </w:rPr>
        <w:t>, когда</w:t>
      </w:r>
      <w:r>
        <w:rPr>
          <w:bCs/>
          <w:sz w:val="28"/>
          <w:szCs w:val="28"/>
        </w:rPr>
        <w:t>:</w:t>
      </w:r>
    </w:p>
    <w:p w:rsidR="00D26142" w:rsidRDefault="000F13D7" w:rsidP="000F13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bCs/>
          <w:sz w:val="28"/>
          <w:szCs w:val="28"/>
        </w:rPr>
      </w:pPr>
      <w:r w:rsidRPr="00683B7F">
        <w:rPr>
          <w:b/>
          <w:bCs/>
          <w:i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E20456" w:rsidRPr="00683B7F">
        <w:rPr>
          <w:b/>
          <w:bCs/>
          <w:i/>
          <w:sz w:val="28"/>
          <w:szCs w:val="28"/>
        </w:rPr>
        <w:t>по искомо</w:t>
      </w:r>
      <w:r w:rsidR="003C1658" w:rsidRPr="00683B7F">
        <w:rPr>
          <w:b/>
          <w:bCs/>
          <w:i/>
          <w:sz w:val="28"/>
          <w:szCs w:val="28"/>
        </w:rPr>
        <w:t>й позиции установлен один</w:t>
      </w:r>
      <w:r w:rsidR="00E20456" w:rsidRPr="00683B7F">
        <w:rPr>
          <w:b/>
          <w:bCs/>
          <w:i/>
          <w:sz w:val="28"/>
          <w:szCs w:val="28"/>
        </w:rPr>
        <w:t xml:space="preserve"> код должности служащего (профессии ра</w:t>
      </w:r>
      <w:r w:rsidR="003C1658" w:rsidRPr="00683B7F">
        <w:rPr>
          <w:b/>
          <w:bCs/>
          <w:i/>
          <w:sz w:val="28"/>
          <w:szCs w:val="28"/>
        </w:rPr>
        <w:t>бочего)</w:t>
      </w:r>
      <w:r w:rsidR="003C1658">
        <w:rPr>
          <w:bCs/>
          <w:sz w:val="28"/>
          <w:szCs w:val="28"/>
        </w:rPr>
        <w:t xml:space="preserve">, следовательно, </w:t>
      </w:r>
      <w:r>
        <w:rPr>
          <w:bCs/>
          <w:sz w:val="28"/>
          <w:szCs w:val="28"/>
        </w:rPr>
        <w:t>данный код и будет являться кодом искомой позиции</w:t>
      </w:r>
      <w:r w:rsidR="00E2045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20456" w:rsidRDefault="000F13D7" w:rsidP="000F13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необходимо учитывать, чт</w:t>
      </w:r>
      <w:r w:rsidR="00A44E1B">
        <w:rPr>
          <w:bCs/>
          <w:sz w:val="28"/>
          <w:szCs w:val="28"/>
        </w:rPr>
        <w:t>о первые четыре цифры кода являю</w:t>
      </w:r>
      <w:r>
        <w:rPr>
          <w:bCs/>
          <w:sz w:val="28"/>
          <w:szCs w:val="28"/>
        </w:rPr>
        <w:t xml:space="preserve">тся кодом начальной группы занятий, </w:t>
      </w:r>
      <w:r w:rsidR="00A44E1B">
        <w:rPr>
          <w:bCs/>
          <w:sz w:val="28"/>
          <w:szCs w:val="28"/>
        </w:rPr>
        <w:t>к которой отнесена искомая позиция,</w:t>
      </w:r>
      <w:r w:rsidR="00683B7F">
        <w:rPr>
          <w:bCs/>
          <w:sz w:val="28"/>
          <w:szCs w:val="28"/>
        </w:rPr>
        <w:t xml:space="preserve"> </w:t>
      </w:r>
      <w:r w:rsidR="00A44E1B">
        <w:rPr>
          <w:bCs/>
          <w:sz w:val="28"/>
          <w:szCs w:val="28"/>
        </w:rPr>
        <w:t xml:space="preserve">другие три цифры определяют порядковый номер </w:t>
      </w:r>
      <w:r w:rsidR="00683B7F">
        <w:rPr>
          <w:bCs/>
          <w:sz w:val="28"/>
          <w:szCs w:val="28"/>
        </w:rPr>
        <w:t>искомой позиции в начальной группе занятий</w:t>
      </w:r>
      <w:r w:rsidR="00A44E1B">
        <w:rPr>
          <w:bCs/>
          <w:sz w:val="28"/>
          <w:szCs w:val="28"/>
        </w:rPr>
        <w:t>.</w:t>
      </w:r>
      <w:r w:rsidR="00683B7F" w:rsidRPr="00683B7F">
        <w:rPr>
          <w:bCs/>
          <w:sz w:val="28"/>
          <w:szCs w:val="28"/>
        </w:rPr>
        <w:t xml:space="preserve"> </w:t>
      </w:r>
      <w:r w:rsidR="00683B7F">
        <w:rPr>
          <w:bCs/>
          <w:sz w:val="28"/>
          <w:szCs w:val="28"/>
        </w:rPr>
        <w:t>Описание начальной группы занятий представлено в Приложении к ОКЗ</w:t>
      </w:r>
      <w:r w:rsidR="00A91FF1">
        <w:rPr>
          <w:bCs/>
          <w:sz w:val="28"/>
          <w:szCs w:val="28"/>
        </w:rPr>
        <w:t xml:space="preserve"> </w:t>
      </w:r>
      <w:r w:rsidR="00A91FF1" w:rsidRPr="006A7447">
        <w:rPr>
          <w:bCs/>
          <w:sz w:val="28"/>
          <w:szCs w:val="28"/>
        </w:rPr>
        <w:t>«Описание занятий по основным группам, подгруппа</w:t>
      </w:r>
      <w:r w:rsidR="00A91FF1">
        <w:rPr>
          <w:bCs/>
          <w:sz w:val="28"/>
          <w:szCs w:val="28"/>
        </w:rPr>
        <w:t xml:space="preserve">м, малым и начальным группам». </w:t>
      </w:r>
      <w:r w:rsidR="00A44E1B">
        <w:rPr>
          <w:bCs/>
          <w:sz w:val="28"/>
          <w:szCs w:val="28"/>
        </w:rPr>
        <w:t xml:space="preserve">Содержание </w:t>
      </w:r>
      <w:r w:rsidR="002750F2">
        <w:rPr>
          <w:bCs/>
          <w:sz w:val="28"/>
          <w:szCs w:val="28"/>
        </w:rPr>
        <w:t>конкретной</w:t>
      </w:r>
      <w:r w:rsidR="00A44E1B">
        <w:rPr>
          <w:bCs/>
          <w:sz w:val="28"/>
          <w:szCs w:val="28"/>
        </w:rPr>
        <w:t xml:space="preserve"> группы занятий позволяет нам убедиться в правильности отнесения искомой позиции к данной начальной группе занятий, а</w:t>
      </w:r>
      <w:r w:rsidR="00453FBA">
        <w:rPr>
          <w:bCs/>
          <w:sz w:val="28"/>
          <w:szCs w:val="28"/>
        </w:rPr>
        <w:t>,</w:t>
      </w:r>
      <w:r w:rsidR="00A44E1B">
        <w:rPr>
          <w:bCs/>
          <w:sz w:val="28"/>
          <w:szCs w:val="28"/>
        </w:rPr>
        <w:t xml:space="preserve"> следовательно</w:t>
      </w:r>
      <w:r w:rsidR="00453FBA">
        <w:rPr>
          <w:bCs/>
          <w:sz w:val="28"/>
          <w:szCs w:val="28"/>
        </w:rPr>
        <w:t>,</w:t>
      </w:r>
      <w:r w:rsidR="00A44E1B">
        <w:rPr>
          <w:bCs/>
          <w:sz w:val="28"/>
          <w:szCs w:val="28"/>
        </w:rPr>
        <w:t xml:space="preserve"> правильности определения кода.  </w:t>
      </w:r>
      <w:r>
        <w:rPr>
          <w:bCs/>
          <w:sz w:val="28"/>
          <w:szCs w:val="28"/>
        </w:rPr>
        <w:t>Более подробная информация по искомой позиции отражена в Таблице 2</w:t>
      </w:r>
      <w:r w:rsidR="00D20DF9" w:rsidRPr="003E71A1">
        <w:rPr>
          <w:sz w:val="28"/>
          <w:szCs w:val="28"/>
        </w:rPr>
        <w:t xml:space="preserve"> – </w:t>
      </w:r>
      <w:r w:rsidR="00D20DF9">
        <w:rPr>
          <w:sz w:val="28"/>
          <w:szCs w:val="28"/>
        </w:rPr>
        <w:t>«</w:t>
      </w:r>
      <w:r w:rsidR="00D20DF9" w:rsidRPr="003E71A1">
        <w:rPr>
          <w:sz w:val="28"/>
          <w:szCs w:val="28"/>
        </w:rPr>
        <w:t>Перечень наименований должностей служащих и профессий рабочих, распределенных по начальным группам занятий»</w:t>
      </w:r>
      <w:r>
        <w:rPr>
          <w:bCs/>
          <w:sz w:val="28"/>
          <w:szCs w:val="28"/>
        </w:rPr>
        <w:t xml:space="preserve"> данного классификатора, которая </w:t>
      </w:r>
      <w:r w:rsidR="00683B7F">
        <w:rPr>
          <w:bCs/>
          <w:sz w:val="28"/>
          <w:szCs w:val="28"/>
        </w:rPr>
        <w:t xml:space="preserve">еще раз </w:t>
      </w:r>
      <w:r>
        <w:rPr>
          <w:bCs/>
          <w:sz w:val="28"/>
          <w:szCs w:val="28"/>
        </w:rPr>
        <w:t xml:space="preserve">позволит убедиться в правильности определения кода.   </w:t>
      </w:r>
    </w:p>
    <w:p w:rsidR="00933994" w:rsidRDefault="00E20456" w:rsidP="00E204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29536D">
        <w:rPr>
          <w:b/>
          <w:bCs/>
          <w:sz w:val="28"/>
          <w:szCs w:val="28"/>
        </w:rPr>
        <w:t>2</w:t>
      </w:r>
      <w:r w:rsidR="00683B7F">
        <w:rPr>
          <w:b/>
          <w:bCs/>
          <w:sz w:val="28"/>
          <w:szCs w:val="28"/>
        </w:rPr>
        <w:t>.</w:t>
      </w:r>
      <w:r w:rsidR="00EC613A">
        <w:rPr>
          <w:bCs/>
          <w:sz w:val="28"/>
          <w:szCs w:val="28"/>
        </w:rPr>
        <w:t xml:space="preserve"> </w:t>
      </w:r>
      <w:r w:rsidRPr="00683B7F">
        <w:rPr>
          <w:b/>
          <w:bCs/>
          <w:i/>
          <w:sz w:val="28"/>
          <w:szCs w:val="28"/>
        </w:rPr>
        <w:t>по искомой пози</w:t>
      </w:r>
      <w:r w:rsidR="00683B7F">
        <w:rPr>
          <w:b/>
          <w:bCs/>
          <w:i/>
          <w:sz w:val="28"/>
          <w:szCs w:val="28"/>
        </w:rPr>
        <w:t>ции установлены несколько кодов</w:t>
      </w:r>
      <w:r>
        <w:rPr>
          <w:bCs/>
          <w:sz w:val="28"/>
          <w:szCs w:val="28"/>
        </w:rPr>
        <w:t>.</w:t>
      </w:r>
    </w:p>
    <w:p w:rsidR="00875AD4" w:rsidRDefault="00875AD4" w:rsidP="00E204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933994">
        <w:rPr>
          <w:bCs/>
          <w:sz w:val="28"/>
          <w:szCs w:val="28"/>
        </w:rPr>
        <w:t xml:space="preserve"> Определение конкретного кода должности служащего (профессии рабочего) при многозначности кодов выполняется в следующем порядке.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Выясняется причина установления разных кодов:</w:t>
      </w:r>
    </w:p>
    <w:p w:rsidR="00875AD4" w:rsidRDefault="00875AD4" w:rsidP="00E204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одинаковые наименования</w:t>
      </w:r>
      <w:r w:rsidR="00683B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должностей (профессий) содержатся в разных выпусках ЕТКС (ЕКСД);</w:t>
      </w:r>
    </w:p>
    <w:p w:rsidR="00E20456" w:rsidRDefault="00875AD4" w:rsidP="00E204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bookmarkStart w:id="14" w:name="_Hlk6328075"/>
      <w:r>
        <w:rPr>
          <w:bCs/>
          <w:sz w:val="28"/>
          <w:szCs w:val="28"/>
        </w:rPr>
        <w:t>одинаковые наименования должности (профессии) относятся к нескольким видам занятий.</w:t>
      </w:r>
      <w:bookmarkEnd w:id="14"/>
    </w:p>
    <w:p w:rsidR="000C2BFE" w:rsidRDefault="00875AD4" w:rsidP="00E204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Рассмотрим первую причину. </w:t>
      </w:r>
      <w:r w:rsidR="00E20456" w:rsidRPr="006A7447">
        <w:rPr>
          <w:bCs/>
          <w:sz w:val="28"/>
          <w:szCs w:val="28"/>
        </w:rPr>
        <w:t xml:space="preserve">В том случае, если искомая позиция в ОКЗ относится к разным выпускам ЕКСД (ЕТКС), то необходимо определить </w:t>
      </w:r>
      <w:r w:rsidR="00E20456" w:rsidRPr="00A426F9">
        <w:rPr>
          <w:b/>
          <w:bCs/>
          <w:i/>
          <w:sz w:val="28"/>
          <w:szCs w:val="28"/>
        </w:rPr>
        <w:t xml:space="preserve">выпуск </w:t>
      </w:r>
      <w:r w:rsidR="00E20456" w:rsidRPr="00D26142">
        <w:rPr>
          <w:bCs/>
          <w:sz w:val="28"/>
          <w:szCs w:val="28"/>
        </w:rPr>
        <w:t>ЕКСД (ЕТКС)</w:t>
      </w:r>
      <w:r w:rsidR="00A426F9" w:rsidRPr="00D26142">
        <w:rPr>
          <w:bCs/>
          <w:sz w:val="28"/>
          <w:szCs w:val="28"/>
        </w:rPr>
        <w:t>,</w:t>
      </w:r>
      <w:r w:rsidR="00E20456" w:rsidRPr="006A7447">
        <w:rPr>
          <w:bCs/>
          <w:sz w:val="28"/>
          <w:szCs w:val="28"/>
        </w:rPr>
        <w:t xml:space="preserve"> в к</w:t>
      </w:r>
      <w:r w:rsidR="003C1658">
        <w:rPr>
          <w:bCs/>
          <w:sz w:val="28"/>
          <w:szCs w:val="28"/>
        </w:rPr>
        <w:t>отором содержится КХ (ТКХ),</w:t>
      </w:r>
      <w:r w:rsidR="00E20456" w:rsidRPr="006A7447">
        <w:rPr>
          <w:bCs/>
          <w:sz w:val="28"/>
          <w:szCs w:val="28"/>
        </w:rPr>
        <w:t xml:space="preserve"> соответствующая должностным обязанностям</w:t>
      </w:r>
      <w:r w:rsidR="00451AD9">
        <w:rPr>
          <w:bCs/>
          <w:sz w:val="28"/>
          <w:szCs w:val="28"/>
        </w:rPr>
        <w:t xml:space="preserve"> и</w:t>
      </w:r>
      <w:r w:rsidR="00E20456" w:rsidRPr="006A7447">
        <w:rPr>
          <w:bCs/>
          <w:sz w:val="28"/>
          <w:szCs w:val="28"/>
        </w:rPr>
        <w:t xml:space="preserve"> </w:t>
      </w:r>
      <w:r w:rsidR="003C1658">
        <w:rPr>
          <w:bCs/>
          <w:sz w:val="28"/>
          <w:szCs w:val="28"/>
        </w:rPr>
        <w:t xml:space="preserve">характеру выполняемых работ, </w:t>
      </w:r>
      <w:r w:rsidR="00E20456" w:rsidRPr="006A7447">
        <w:rPr>
          <w:bCs/>
          <w:sz w:val="28"/>
          <w:szCs w:val="28"/>
        </w:rPr>
        <w:t>изложенным в должностной (рабочей) инструкции работника.</w:t>
      </w:r>
      <w:r w:rsidR="00A426F9">
        <w:rPr>
          <w:bCs/>
          <w:sz w:val="28"/>
          <w:szCs w:val="28"/>
        </w:rPr>
        <w:t xml:space="preserve"> </w:t>
      </w:r>
    </w:p>
    <w:p w:rsidR="003C62A1" w:rsidRPr="003C1658" w:rsidRDefault="003C62A1" w:rsidP="003C62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i/>
          <w:sz w:val="28"/>
          <w:szCs w:val="28"/>
        </w:rPr>
      </w:pPr>
      <w:proofErr w:type="spellStart"/>
      <w:r w:rsidRPr="003C1658">
        <w:rPr>
          <w:bCs/>
          <w:i/>
          <w:sz w:val="28"/>
          <w:szCs w:val="28"/>
        </w:rPr>
        <w:lastRenderedPageBreak/>
        <w:t>Справочно</w:t>
      </w:r>
      <w:proofErr w:type="spellEnd"/>
      <w:r w:rsidRPr="003C1658">
        <w:rPr>
          <w:bCs/>
          <w:i/>
          <w:sz w:val="28"/>
          <w:szCs w:val="28"/>
        </w:rPr>
        <w:t xml:space="preserve">. </w:t>
      </w:r>
    </w:p>
    <w:p w:rsidR="003C62A1" w:rsidRPr="003C1658" w:rsidRDefault="003C62A1" w:rsidP="003C62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i/>
          <w:sz w:val="28"/>
          <w:szCs w:val="28"/>
        </w:rPr>
      </w:pPr>
      <w:r w:rsidRPr="003C1658">
        <w:rPr>
          <w:bCs/>
          <w:i/>
          <w:sz w:val="28"/>
          <w:szCs w:val="28"/>
        </w:rPr>
        <w:t xml:space="preserve">В таблице 3 ОКЗ указаны номера и наименования выпусков ЕКСД. </w:t>
      </w:r>
    </w:p>
    <w:p w:rsidR="003C62A1" w:rsidRPr="003C1658" w:rsidRDefault="003C62A1" w:rsidP="003C62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i/>
          <w:sz w:val="28"/>
          <w:szCs w:val="28"/>
        </w:rPr>
      </w:pPr>
      <w:r w:rsidRPr="003C1658">
        <w:rPr>
          <w:bCs/>
          <w:i/>
          <w:sz w:val="28"/>
          <w:szCs w:val="28"/>
        </w:rPr>
        <w:t>В таблице 7 ОКЗ указаны номера и наименования разделов выпусков ЕТКС.</w:t>
      </w:r>
    </w:p>
    <w:p w:rsidR="003C62A1" w:rsidRDefault="003C62A1" w:rsidP="00E204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</w:p>
    <w:p w:rsidR="00D26142" w:rsidRDefault="00451AD9" w:rsidP="00451A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Определив выпуск ЕКСД (ЕТКС), в котором находится КХ (ТКХ) переходим к анализу описания начальных групп и определяем</w:t>
      </w:r>
      <w:r w:rsidR="003C62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какому описанию начальной группы соответствует </w:t>
      </w:r>
      <w:r w:rsidR="003C62A1">
        <w:rPr>
          <w:bCs/>
          <w:sz w:val="28"/>
          <w:szCs w:val="28"/>
        </w:rPr>
        <w:t>содержание работ, предусмотренных</w:t>
      </w:r>
      <w:r>
        <w:rPr>
          <w:bCs/>
          <w:sz w:val="28"/>
          <w:szCs w:val="28"/>
        </w:rPr>
        <w:t xml:space="preserve"> КХ (ТКХ).</w:t>
      </w:r>
    </w:p>
    <w:p w:rsidR="00451AD9" w:rsidRDefault="003C62A1" w:rsidP="00451A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совпадении содержания работ, предусмотренных в КХ (ТКХ), с содержанием описания  начальной группы, определяется код искомой позиции.</w:t>
      </w:r>
      <w:r w:rsidR="00D20DF9">
        <w:rPr>
          <w:bCs/>
          <w:sz w:val="28"/>
          <w:szCs w:val="28"/>
        </w:rPr>
        <w:t xml:space="preserve"> Для уточнения правильности определения кода искомой позиции обращаемся к Таблице 2</w:t>
      </w:r>
      <w:r w:rsidR="00D20DF9" w:rsidRPr="003E71A1">
        <w:rPr>
          <w:sz w:val="28"/>
          <w:szCs w:val="28"/>
        </w:rPr>
        <w:t xml:space="preserve"> – </w:t>
      </w:r>
      <w:r w:rsidR="00D20DF9">
        <w:rPr>
          <w:sz w:val="28"/>
          <w:szCs w:val="28"/>
        </w:rPr>
        <w:t>«</w:t>
      </w:r>
      <w:r w:rsidR="00D20DF9" w:rsidRPr="003E71A1">
        <w:rPr>
          <w:sz w:val="28"/>
          <w:szCs w:val="28"/>
        </w:rPr>
        <w:t>Перечень наименований должностей служащих и профессий рабочих, распределенных по начальным группам занятий»</w:t>
      </w:r>
      <w:r w:rsidR="002750F2">
        <w:rPr>
          <w:sz w:val="28"/>
          <w:szCs w:val="28"/>
        </w:rPr>
        <w:t xml:space="preserve"> и убеждаемся в правильности его установления</w:t>
      </w:r>
      <w:r w:rsidR="00D26142">
        <w:rPr>
          <w:sz w:val="28"/>
          <w:szCs w:val="28"/>
        </w:rPr>
        <w:t>.</w:t>
      </w:r>
    </w:p>
    <w:p w:rsidR="00E20456" w:rsidRPr="00933994" w:rsidRDefault="00C040D4" w:rsidP="00C040D4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933994">
        <w:rPr>
          <w:color w:val="000000"/>
          <w:sz w:val="28"/>
          <w:szCs w:val="28"/>
        </w:rPr>
        <w:t>Для наглядности рассмотрим следующие примеры.</w:t>
      </w:r>
    </w:p>
    <w:p w:rsidR="00C040D4" w:rsidRPr="009E551E" w:rsidRDefault="00C040D4" w:rsidP="00C040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bCs/>
          <w:i/>
          <w:sz w:val="28"/>
          <w:szCs w:val="28"/>
        </w:rPr>
      </w:pPr>
      <w:r w:rsidRPr="009E551E">
        <w:rPr>
          <w:b/>
          <w:bCs/>
          <w:i/>
          <w:sz w:val="28"/>
          <w:szCs w:val="28"/>
        </w:rPr>
        <w:t>Пример 1.</w:t>
      </w:r>
      <w:r w:rsidR="00933994">
        <w:rPr>
          <w:b/>
          <w:bCs/>
          <w:i/>
          <w:sz w:val="28"/>
          <w:szCs w:val="28"/>
        </w:rPr>
        <w:t xml:space="preserve"> </w:t>
      </w:r>
      <w:r w:rsidR="00933994" w:rsidRPr="00933994">
        <w:rPr>
          <w:bCs/>
          <w:sz w:val="28"/>
          <w:szCs w:val="28"/>
        </w:rPr>
        <w:t>Необходимо установить код по искомой позиции «Рыбовод»</w:t>
      </w:r>
      <w:r w:rsidR="00933994">
        <w:rPr>
          <w:bCs/>
          <w:sz w:val="28"/>
          <w:szCs w:val="28"/>
        </w:rPr>
        <w:t>.</w:t>
      </w:r>
    </w:p>
    <w:p w:rsidR="00C040D4" w:rsidRPr="00C040D4" w:rsidRDefault="00933994" w:rsidP="00C040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Используем ф</w:t>
      </w:r>
      <w:r w:rsidR="00C040D4" w:rsidRPr="00C040D4">
        <w:rPr>
          <w:bCs/>
          <w:sz w:val="28"/>
          <w:szCs w:val="28"/>
        </w:rPr>
        <w:t>рагмент</w:t>
      </w:r>
      <w:r w:rsidR="005E26B7">
        <w:rPr>
          <w:bCs/>
          <w:sz w:val="28"/>
          <w:szCs w:val="28"/>
        </w:rPr>
        <w:t xml:space="preserve"> 1.</w:t>
      </w:r>
      <w:r w:rsidR="003C1658">
        <w:rPr>
          <w:bCs/>
          <w:sz w:val="28"/>
          <w:szCs w:val="28"/>
        </w:rPr>
        <w:t xml:space="preserve"> </w:t>
      </w:r>
      <w:r w:rsidR="00C040D4" w:rsidRPr="00C040D4">
        <w:rPr>
          <w:bCs/>
          <w:sz w:val="28"/>
          <w:szCs w:val="28"/>
        </w:rPr>
        <w:t>Алфавитного указателя</w:t>
      </w:r>
      <w:r>
        <w:rPr>
          <w:bCs/>
          <w:sz w:val="28"/>
          <w:szCs w:val="28"/>
        </w:rPr>
        <w:t>, где отражена искомая позиция</w:t>
      </w:r>
      <w:r w:rsidR="00C040D4" w:rsidRPr="00C040D4">
        <w:rPr>
          <w:bCs/>
          <w:sz w:val="28"/>
          <w:szCs w:val="28"/>
        </w:rPr>
        <w:t xml:space="preserve">.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C040D4" w:rsidRPr="00C040D4" w:rsidTr="00C040D4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C040D4">
              <w:rPr>
                <w:color w:val="000000"/>
              </w:rPr>
              <w:t>Наименования должности служащего, профессии рабочего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C040D4">
              <w:rPr>
                <w:color w:val="000000"/>
              </w:rPr>
              <w:t>Код выпуска ЕКСД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C040D4">
              <w:rPr>
                <w:color w:val="000000"/>
              </w:rPr>
              <w:t>Код выпуска ЕТКС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C040D4">
              <w:rPr>
                <w:color w:val="000000"/>
              </w:rPr>
              <w:t>Код должности служащего, профессии рабочего</w:t>
            </w:r>
          </w:p>
        </w:tc>
      </w:tr>
      <w:tr w:rsidR="00C040D4" w:rsidRPr="00C040D4" w:rsidTr="00C040D4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 w:rsidRPr="00C040D4">
              <w:rPr>
                <w:color w:val="0000FF"/>
              </w:rPr>
              <w:t>Рыбовод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C040D4">
              <w:rPr>
                <w:color w:val="0000FF"/>
              </w:rPr>
              <w:t xml:space="preserve"> 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C040D4">
              <w:rPr>
                <w:color w:val="0000FF"/>
              </w:rPr>
              <w:t>2132-048</w:t>
            </w:r>
          </w:p>
        </w:tc>
      </w:tr>
      <w:tr w:rsidR="00C040D4" w:rsidRPr="00C040D4" w:rsidTr="00C040D4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</w:pPr>
            <w:r w:rsidRPr="00C040D4">
              <w:rPr>
                <w:color w:val="0000FF"/>
              </w:rPr>
              <w:t>Рыбовод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C040D4"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C040D4">
              <w:rPr>
                <w:color w:val="0000FF"/>
              </w:rPr>
              <w:t>50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D4" w:rsidRPr="00C040D4" w:rsidRDefault="00C040D4" w:rsidP="00C040D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C040D4">
              <w:rPr>
                <w:color w:val="0000FF"/>
              </w:rPr>
              <w:t>6221-001</w:t>
            </w:r>
          </w:p>
        </w:tc>
      </w:tr>
    </w:tbl>
    <w:p w:rsidR="00C040D4" w:rsidRPr="00C040D4" w:rsidRDefault="00C040D4" w:rsidP="00C040D4">
      <w:pPr>
        <w:autoSpaceDE w:val="0"/>
        <w:autoSpaceDN w:val="0"/>
        <w:adjustRightInd w:val="0"/>
        <w:spacing w:after="0" w:line="300" w:lineRule="auto"/>
      </w:pPr>
    </w:p>
    <w:p w:rsidR="00C040D4" w:rsidRPr="00C040D4" w:rsidRDefault="005E26B7" w:rsidP="00C040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Далее а</w:t>
      </w:r>
      <w:r w:rsidR="00C040D4" w:rsidRPr="00C040D4">
        <w:rPr>
          <w:bCs/>
          <w:sz w:val="28"/>
          <w:szCs w:val="28"/>
        </w:rPr>
        <w:t>нализируем содержание труда</w:t>
      </w:r>
      <w:r w:rsidR="00D20DF9">
        <w:rPr>
          <w:bCs/>
          <w:sz w:val="28"/>
          <w:szCs w:val="28"/>
        </w:rPr>
        <w:t>,</w:t>
      </w:r>
      <w:r w:rsidR="00C040D4" w:rsidRPr="00C040D4">
        <w:rPr>
          <w:bCs/>
          <w:sz w:val="28"/>
          <w:szCs w:val="28"/>
        </w:rPr>
        <w:t xml:space="preserve"> выполняемого нашим работником. Если оно регламентировано квалификационной характеристикой «Рыбовод»</w:t>
      </w:r>
      <w:r>
        <w:rPr>
          <w:bCs/>
          <w:sz w:val="28"/>
          <w:szCs w:val="28"/>
        </w:rPr>
        <w:t>,</w:t>
      </w:r>
      <w:r w:rsidR="00C040D4" w:rsidRPr="00C040D4">
        <w:rPr>
          <w:bCs/>
          <w:sz w:val="28"/>
          <w:szCs w:val="28"/>
        </w:rPr>
        <w:t xml:space="preserve"> включенной в выпуск 09 ЕКСД, то это </w:t>
      </w:r>
      <w:r w:rsidR="00C040D4" w:rsidRPr="00E4691D">
        <w:rPr>
          <w:b/>
          <w:bCs/>
          <w:i/>
          <w:sz w:val="28"/>
          <w:szCs w:val="28"/>
        </w:rPr>
        <w:t>должность служащего</w:t>
      </w:r>
      <w:r w:rsidR="00C040D4">
        <w:rPr>
          <w:bCs/>
          <w:sz w:val="28"/>
          <w:szCs w:val="28"/>
        </w:rPr>
        <w:t xml:space="preserve"> с кодом 2132-048</w:t>
      </w:r>
      <w:r w:rsidR="00C040D4" w:rsidRPr="00C040D4">
        <w:rPr>
          <w:bCs/>
          <w:sz w:val="28"/>
          <w:szCs w:val="28"/>
        </w:rPr>
        <w:t xml:space="preserve">, если </w:t>
      </w:r>
      <w:r>
        <w:rPr>
          <w:bCs/>
          <w:sz w:val="28"/>
          <w:szCs w:val="28"/>
        </w:rPr>
        <w:t xml:space="preserve">содержание труда регламентировано </w:t>
      </w:r>
      <w:r w:rsidR="00C040D4" w:rsidRPr="00C040D4">
        <w:rPr>
          <w:bCs/>
          <w:sz w:val="28"/>
          <w:szCs w:val="28"/>
        </w:rPr>
        <w:t xml:space="preserve">тарифно-квалификационной характеристикой «Рыбовод», содержащейся в выпуске 50 ЕТКС, то это </w:t>
      </w:r>
      <w:r w:rsidR="00C040D4" w:rsidRPr="00E4691D">
        <w:rPr>
          <w:b/>
          <w:bCs/>
          <w:i/>
          <w:sz w:val="28"/>
          <w:szCs w:val="28"/>
        </w:rPr>
        <w:t xml:space="preserve">профессия рабочего </w:t>
      </w:r>
      <w:r w:rsidR="00C040D4">
        <w:rPr>
          <w:bCs/>
          <w:sz w:val="28"/>
          <w:szCs w:val="28"/>
        </w:rPr>
        <w:t>с кодом 6221-001</w:t>
      </w:r>
      <w:r w:rsidR="00C040D4" w:rsidRPr="00C040D4">
        <w:rPr>
          <w:bCs/>
          <w:sz w:val="28"/>
          <w:szCs w:val="28"/>
        </w:rPr>
        <w:t>.</w:t>
      </w:r>
    </w:p>
    <w:p w:rsidR="00FE0AB3" w:rsidRPr="009E551E" w:rsidRDefault="005E26B7" w:rsidP="00FB6E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Примеры определения кодов по профессиям рабочих</w:t>
      </w:r>
      <w:r w:rsidR="00FE0AB3" w:rsidRPr="009E551E">
        <w:rPr>
          <w:b/>
          <w:bCs/>
          <w:i/>
          <w:sz w:val="28"/>
          <w:szCs w:val="28"/>
        </w:rPr>
        <w:t>.</w:t>
      </w:r>
    </w:p>
    <w:p w:rsidR="00FE0AB3" w:rsidRDefault="005E26B7" w:rsidP="00FB6E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5E26B7">
        <w:rPr>
          <w:b/>
          <w:bCs/>
          <w:i/>
          <w:sz w:val="28"/>
          <w:szCs w:val="28"/>
        </w:rPr>
        <w:t>Пример 2.</w:t>
      </w:r>
      <w:r>
        <w:rPr>
          <w:bCs/>
          <w:sz w:val="28"/>
          <w:szCs w:val="28"/>
        </w:rPr>
        <w:t xml:space="preserve"> </w:t>
      </w:r>
      <w:r w:rsidR="00FE0AB3">
        <w:rPr>
          <w:bCs/>
          <w:sz w:val="28"/>
          <w:szCs w:val="28"/>
        </w:rPr>
        <w:t>Требуется установит</w:t>
      </w:r>
      <w:r w:rsidR="000E735E">
        <w:rPr>
          <w:bCs/>
          <w:sz w:val="28"/>
          <w:szCs w:val="28"/>
        </w:rPr>
        <w:t>ь</w:t>
      </w:r>
      <w:r w:rsidR="00FE0AB3">
        <w:rPr>
          <w:bCs/>
          <w:sz w:val="28"/>
          <w:szCs w:val="28"/>
        </w:rPr>
        <w:t xml:space="preserve"> </w:t>
      </w:r>
      <w:r w:rsidR="001944DC">
        <w:rPr>
          <w:bCs/>
          <w:sz w:val="28"/>
          <w:szCs w:val="28"/>
        </w:rPr>
        <w:t>код по наименованию «</w:t>
      </w:r>
      <w:proofErr w:type="spellStart"/>
      <w:r w:rsidR="001944DC">
        <w:rPr>
          <w:bCs/>
          <w:sz w:val="28"/>
          <w:szCs w:val="28"/>
        </w:rPr>
        <w:t>Смесительщик</w:t>
      </w:r>
      <w:proofErr w:type="spellEnd"/>
      <w:r w:rsidR="00FE0AB3">
        <w:rPr>
          <w:bCs/>
          <w:sz w:val="28"/>
          <w:szCs w:val="28"/>
        </w:rPr>
        <w:t>».</w:t>
      </w:r>
    </w:p>
    <w:p w:rsidR="007F3988" w:rsidRDefault="007F3988" w:rsidP="00FB6E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наименование в Алфавитном указателе ОКЗ представлено следующим образом.</w:t>
      </w:r>
    </w:p>
    <w:p w:rsidR="00924DBD" w:rsidRDefault="007F3988" w:rsidP="00FB6E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Фрагмент</w:t>
      </w:r>
      <w:r w:rsidR="003C1658">
        <w:rPr>
          <w:bCs/>
          <w:sz w:val="28"/>
          <w:szCs w:val="28"/>
        </w:rPr>
        <w:t xml:space="preserve"> 2</w:t>
      </w:r>
      <w:r w:rsidR="005E26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Алфавитного указателя.</w:t>
      </w:r>
      <w:r w:rsidR="00D9067E">
        <w:rPr>
          <w:bCs/>
          <w:sz w:val="28"/>
          <w:szCs w:val="28"/>
        </w:rPr>
        <w:t xml:space="preserve">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7F3988" w:rsidTr="001944DC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988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Наименования должности служащего, профессии </w:t>
            </w:r>
            <w:r>
              <w:rPr>
                <w:color w:val="000000"/>
              </w:rPr>
              <w:lastRenderedPageBreak/>
              <w:t>рабочего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988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выпуска </w:t>
            </w:r>
            <w:r>
              <w:rPr>
                <w:color w:val="000000"/>
              </w:rPr>
              <w:lastRenderedPageBreak/>
              <w:t>ЕКСД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988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</w:t>
            </w:r>
            <w:r>
              <w:rPr>
                <w:color w:val="000000"/>
              </w:rPr>
              <w:lastRenderedPageBreak/>
              <w:t>выпуска ЕТКС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988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должности </w:t>
            </w:r>
            <w:r>
              <w:rPr>
                <w:color w:val="000000"/>
              </w:rPr>
              <w:lastRenderedPageBreak/>
              <w:t>служащего, профессии рабочего</w:t>
            </w:r>
          </w:p>
        </w:tc>
      </w:tr>
      <w:tr w:rsidR="007F3988" w:rsidTr="00A716C4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Pr="00A716C4" w:rsidRDefault="00A716C4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lastRenderedPageBreak/>
              <w:t>Смесительщик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Pr="00A716C4" w:rsidRDefault="00E90506" w:rsidP="00A716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38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Pr="00A716C4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A716C4">
              <w:rPr>
                <w:color w:val="0000FF"/>
              </w:rPr>
              <w:t>81</w:t>
            </w:r>
            <w:r w:rsidR="00E90506">
              <w:rPr>
                <w:color w:val="0000FF"/>
              </w:rPr>
              <w:t>31-637</w:t>
            </w:r>
          </w:p>
        </w:tc>
      </w:tr>
      <w:tr w:rsidR="007F3988" w:rsidTr="00A716C4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Default="00E90506">
            <w:pPr>
              <w:autoSpaceDE w:val="0"/>
              <w:autoSpaceDN w:val="0"/>
              <w:adjustRightInd w:val="0"/>
              <w:spacing w:after="0" w:line="300" w:lineRule="auto"/>
            </w:pPr>
            <w:proofErr w:type="spellStart"/>
            <w:r>
              <w:rPr>
                <w:color w:val="0000FF"/>
              </w:rPr>
              <w:t>Смесительщик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Default="007F398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Pr="00A716C4" w:rsidRDefault="00A716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A716C4">
              <w:rPr>
                <w:color w:val="0000FF"/>
              </w:rPr>
              <w:t>4</w:t>
            </w:r>
            <w:r w:rsidR="00E90506">
              <w:rPr>
                <w:color w:val="0000FF"/>
              </w:rPr>
              <w:t>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988" w:rsidRPr="00A716C4" w:rsidRDefault="00A716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 w:rsidRPr="00A716C4">
              <w:rPr>
                <w:color w:val="0000FF"/>
              </w:rPr>
              <w:t>81</w:t>
            </w:r>
            <w:r w:rsidR="00E90506">
              <w:rPr>
                <w:color w:val="0000FF"/>
              </w:rPr>
              <w:t>31-637</w:t>
            </w:r>
          </w:p>
        </w:tc>
      </w:tr>
      <w:tr w:rsidR="00E90506" w:rsidTr="00A716C4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06" w:rsidRDefault="00E90506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Смесительщик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06" w:rsidRDefault="00E9050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06" w:rsidRPr="00A716C4" w:rsidRDefault="00E9050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42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06" w:rsidRPr="00A716C4" w:rsidRDefault="00E9050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8181-110</w:t>
            </w:r>
          </w:p>
        </w:tc>
      </w:tr>
    </w:tbl>
    <w:p w:rsidR="007F3988" w:rsidRDefault="007F3988" w:rsidP="007F3988">
      <w:pPr>
        <w:autoSpaceDE w:val="0"/>
        <w:autoSpaceDN w:val="0"/>
        <w:adjustRightInd w:val="0"/>
        <w:spacing w:after="0" w:line="300" w:lineRule="auto"/>
      </w:pPr>
    </w:p>
    <w:p w:rsidR="007F3988" w:rsidRDefault="007F3988" w:rsidP="00C040D4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7F3988">
        <w:rPr>
          <w:sz w:val="28"/>
          <w:szCs w:val="28"/>
        </w:rPr>
        <w:t xml:space="preserve">По </w:t>
      </w:r>
      <w:r w:rsidR="00E41736">
        <w:rPr>
          <w:sz w:val="28"/>
          <w:szCs w:val="28"/>
        </w:rPr>
        <w:t>искомой позици</w:t>
      </w:r>
      <w:r w:rsidR="00E90506">
        <w:rPr>
          <w:sz w:val="28"/>
          <w:szCs w:val="28"/>
        </w:rPr>
        <w:t>и установлено два кода: 8131-</w:t>
      </w:r>
      <w:r w:rsidR="00C040D4">
        <w:rPr>
          <w:sz w:val="28"/>
          <w:szCs w:val="28"/>
        </w:rPr>
        <w:t xml:space="preserve"> </w:t>
      </w:r>
      <w:r w:rsidR="00E90506">
        <w:rPr>
          <w:sz w:val="28"/>
          <w:szCs w:val="28"/>
        </w:rPr>
        <w:t>637 и 8181-110</w:t>
      </w:r>
      <w:r w:rsidR="00E41736">
        <w:rPr>
          <w:sz w:val="28"/>
          <w:szCs w:val="28"/>
        </w:rPr>
        <w:t>.</w:t>
      </w:r>
    </w:p>
    <w:p w:rsidR="00E41736" w:rsidRPr="00C040D4" w:rsidRDefault="00C040D4" w:rsidP="00C040D4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C040D4">
        <w:rPr>
          <w:sz w:val="28"/>
          <w:szCs w:val="28"/>
        </w:rPr>
        <w:t>Профессия рабочего «</w:t>
      </w:r>
      <w:proofErr w:type="spellStart"/>
      <w:r w:rsidR="00E90506" w:rsidRPr="00C040D4">
        <w:rPr>
          <w:sz w:val="28"/>
          <w:szCs w:val="28"/>
        </w:rPr>
        <w:t>Смесительщик</w:t>
      </w:r>
      <w:proofErr w:type="spellEnd"/>
      <w:r w:rsidRPr="00C040D4">
        <w:rPr>
          <w:sz w:val="28"/>
          <w:szCs w:val="28"/>
        </w:rPr>
        <w:t>»</w:t>
      </w:r>
      <w:r w:rsidR="00E41736" w:rsidRPr="00C040D4">
        <w:rPr>
          <w:sz w:val="28"/>
          <w:szCs w:val="28"/>
        </w:rPr>
        <w:t xml:space="preserve"> </w:t>
      </w:r>
      <w:r w:rsidRPr="00C040D4">
        <w:rPr>
          <w:sz w:val="28"/>
          <w:szCs w:val="28"/>
        </w:rPr>
        <w:t>включена</w:t>
      </w:r>
      <w:r w:rsidR="00E90506" w:rsidRPr="00C040D4">
        <w:rPr>
          <w:sz w:val="28"/>
          <w:szCs w:val="28"/>
        </w:rPr>
        <w:t xml:space="preserve"> в </w:t>
      </w:r>
      <w:r w:rsidRPr="00C040D4">
        <w:rPr>
          <w:sz w:val="28"/>
          <w:szCs w:val="28"/>
        </w:rPr>
        <w:t xml:space="preserve">разные </w:t>
      </w:r>
      <w:r w:rsidR="00E90506" w:rsidRPr="00C040D4">
        <w:rPr>
          <w:sz w:val="28"/>
          <w:szCs w:val="28"/>
        </w:rPr>
        <w:t>выпуски</w:t>
      </w:r>
      <w:r w:rsidRPr="00C040D4">
        <w:rPr>
          <w:sz w:val="28"/>
          <w:szCs w:val="28"/>
        </w:rPr>
        <w:t xml:space="preserve"> ЕТКС:</w:t>
      </w:r>
      <w:r w:rsidR="00E90506" w:rsidRPr="00C040D4">
        <w:rPr>
          <w:sz w:val="28"/>
          <w:szCs w:val="28"/>
        </w:rPr>
        <w:t xml:space="preserve"> 38, 40 и 42</w:t>
      </w:r>
      <w:r w:rsidR="001C79D1" w:rsidRPr="00C040D4">
        <w:rPr>
          <w:sz w:val="28"/>
          <w:szCs w:val="28"/>
        </w:rPr>
        <w:t>.</w:t>
      </w:r>
    </w:p>
    <w:p w:rsidR="00243A0F" w:rsidRDefault="00604C93" w:rsidP="00C040D4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43A0F">
        <w:rPr>
          <w:sz w:val="28"/>
          <w:szCs w:val="28"/>
        </w:rPr>
        <w:t>нализируем содержание тарифно-квалификационных хара</w:t>
      </w:r>
      <w:r w:rsidR="00E90506">
        <w:rPr>
          <w:sz w:val="28"/>
          <w:szCs w:val="28"/>
        </w:rPr>
        <w:t>ктеристик профессии «</w:t>
      </w:r>
      <w:proofErr w:type="spellStart"/>
      <w:r w:rsidR="00E90506">
        <w:rPr>
          <w:sz w:val="28"/>
          <w:szCs w:val="28"/>
        </w:rPr>
        <w:t>Смесительщик</w:t>
      </w:r>
      <w:proofErr w:type="spellEnd"/>
      <w:r w:rsidR="00243A0F">
        <w:rPr>
          <w:sz w:val="28"/>
          <w:szCs w:val="28"/>
        </w:rPr>
        <w:t>»</w:t>
      </w:r>
      <w:r w:rsidR="004F14B6">
        <w:rPr>
          <w:sz w:val="28"/>
          <w:szCs w:val="28"/>
        </w:rPr>
        <w:t>.</w:t>
      </w:r>
    </w:p>
    <w:p w:rsidR="00E90506" w:rsidRDefault="00E90506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выпуске 38</w:t>
      </w:r>
      <w:r w:rsidR="004F14B6">
        <w:rPr>
          <w:sz w:val="28"/>
          <w:szCs w:val="28"/>
        </w:rPr>
        <w:t xml:space="preserve"> сгруппированы тарифно-квалификационные характеристики профессий рабочих, занятых </w:t>
      </w:r>
      <w:r w:rsidR="005020B7">
        <w:rPr>
          <w:sz w:val="28"/>
          <w:szCs w:val="28"/>
        </w:rPr>
        <w:t xml:space="preserve">в </w:t>
      </w:r>
      <w:r>
        <w:rPr>
          <w:sz w:val="28"/>
          <w:szCs w:val="28"/>
        </w:rPr>
        <w:t>деревообрабатывающих производствах.</w:t>
      </w:r>
    </w:p>
    <w:p w:rsidR="005020B7" w:rsidRDefault="00E90506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выпуске 40</w:t>
      </w:r>
      <w:r w:rsidR="005020B7">
        <w:rPr>
          <w:sz w:val="28"/>
          <w:szCs w:val="28"/>
        </w:rPr>
        <w:t xml:space="preserve"> сгруппированы тарифно-квалификационные характеристики профессий рабочих, занятых в</w:t>
      </w:r>
      <w:r w:rsidR="005020B7" w:rsidRPr="005020B7">
        <w:rPr>
          <w:color w:val="000000"/>
        </w:rPr>
        <w:t xml:space="preserve"> </w:t>
      </w:r>
      <w:r w:rsidR="005020B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роизводстве строительных материалов и изделий</w:t>
      </w:r>
      <w:r w:rsidR="005020B7" w:rsidRPr="00052F32">
        <w:rPr>
          <w:color w:val="000000"/>
          <w:sz w:val="28"/>
          <w:szCs w:val="28"/>
        </w:rPr>
        <w:t>.</w:t>
      </w:r>
    </w:p>
    <w:p w:rsidR="00E90506" w:rsidRPr="00052F32" w:rsidRDefault="00E90506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выпуске 42 сгруппированы </w:t>
      </w:r>
      <w:r>
        <w:rPr>
          <w:sz w:val="28"/>
          <w:szCs w:val="28"/>
        </w:rPr>
        <w:t>тарифно-квалификационные характеристики профессий рабочих, занятых в производстве изделий из керамики.</w:t>
      </w:r>
    </w:p>
    <w:p w:rsidR="00430F6C" w:rsidRDefault="00052F32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052F32">
        <w:rPr>
          <w:color w:val="000000"/>
          <w:sz w:val="28"/>
          <w:szCs w:val="28"/>
        </w:rPr>
        <w:t xml:space="preserve">Анализируем </w:t>
      </w:r>
      <w:r>
        <w:rPr>
          <w:color w:val="000000"/>
          <w:sz w:val="28"/>
          <w:szCs w:val="28"/>
        </w:rPr>
        <w:t>содержание описани</w:t>
      </w:r>
      <w:r w:rsidR="00430F6C">
        <w:rPr>
          <w:color w:val="000000"/>
          <w:sz w:val="28"/>
          <w:szCs w:val="28"/>
        </w:rPr>
        <w:t xml:space="preserve">я начальных групп занятий </w:t>
      </w:r>
      <w:r w:rsidR="00430F6C">
        <w:rPr>
          <w:sz w:val="28"/>
          <w:szCs w:val="28"/>
        </w:rPr>
        <w:t>8131 «</w:t>
      </w:r>
      <w:r w:rsidR="00430F6C" w:rsidRPr="00430F6C">
        <w:rPr>
          <w:color w:val="000000"/>
          <w:sz w:val="28"/>
          <w:szCs w:val="28"/>
        </w:rPr>
        <w:t>Операторы, аппаратчики, обслуживающие установки по переработке химического сырья, нефти и нефтепродуктов, прочих неметаллических минеральных продуктов, и рабочие подобных занятий</w:t>
      </w:r>
      <w:r w:rsidR="00430F6C">
        <w:rPr>
          <w:color w:val="000000"/>
          <w:sz w:val="28"/>
          <w:szCs w:val="28"/>
        </w:rPr>
        <w:t>»</w:t>
      </w:r>
      <w:r w:rsidR="00430F6C" w:rsidRPr="00430F6C">
        <w:rPr>
          <w:sz w:val="28"/>
          <w:szCs w:val="28"/>
        </w:rPr>
        <w:t xml:space="preserve"> и 8181</w:t>
      </w:r>
      <w:r w:rsidR="00430F6C">
        <w:rPr>
          <w:sz w:val="28"/>
          <w:szCs w:val="28"/>
        </w:rPr>
        <w:t xml:space="preserve"> «</w:t>
      </w:r>
      <w:r w:rsidR="00430F6C" w:rsidRPr="00430F6C">
        <w:rPr>
          <w:color w:val="000000"/>
          <w:sz w:val="28"/>
          <w:szCs w:val="28"/>
        </w:rPr>
        <w:t>Операторы, обслуживающие оборудование стекольного и керамического производств</w:t>
      </w:r>
      <w:r w:rsidR="00430F6C">
        <w:rPr>
          <w:color w:val="000000"/>
          <w:sz w:val="28"/>
          <w:szCs w:val="28"/>
        </w:rPr>
        <w:t>».</w:t>
      </w:r>
    </w:p>
    <w:p w:rsidR="003C2AAE" w:rsidRPr="00430F6C" w:rsidRDefault="003C2AAE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3C2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Сопоставляем содержание описания</w:t>
      </w:r>
      <w:r w:rsidRPr="0054174A">
        <w:rPr>
          <w:sz w:val="28"/>
          <w:szCs w:val="28"/>
        </w:rPr>
        <w:t xml:space="preserve"> </w:t>
      </w:r>
      <w:r>
        <w:rPr>
          <w:sz w:val="28"/>
          <w:szCs w:val="28"/>
        </w:rPr>
        <w:t>тарифно-квалификаци</w:t>
      </w:r>
      <w:r w:rsidR="00E90506">
        <w:rPr>
          <w:sz w:val="28"/>
          <w:szCs w:val="28"/>
        </w:rPr>
        <w:t>онных характеристик «</w:t>
      </w:r>
      <w:proofErr w:type="spellStart"/>
      <w:r w:rsidR="00E90506">
        <w:rPr>
          <w:sz w:val="28"/>
          <w:szCs w:val="28"/>
        </w:rPr>
        <w:t>Смесительщик</w:t>
      </w:r>
      <w:proofErr w:type="spellEnd"/>
      <w:r w:rsidR="00E90506">
        <w:rPr>
          <w:sz w:val="28"/>
          <w:szCs w:val="28"/>
        </w:rPr>
        <w:t>», представленных в выпусках 38, 40 и 42</w:t>
      </w:r>
      <w:r>
        <w:rPr>
          <w:sz w:val="28"/>
          <w:szCs w:val="28"/>
        </w:rPr>
        <w:t xml:space="preserve"> ЕТКС, </w:t>
      </w:r>
      <w:r w:rsidR="00D26142">
        <w:rPr>
          <w:sz w:val="28"/>
          <w:szCs w:val="28"/>
        </w:rPr>
        <w:t>с описанием</w:t>
      </w:r>
      <w:r>
        <w:rPr>
          <w:sz w:val="28"/>
          <w:szCs w:val="28"/>
        </w:rPr>
        <w:t xml:space="preserve">  вышеназванных начальных групп занятий.</w:t>
      </w:r>
    </w:p>
    <w:p w:rsidR="003C2AAE" w:rsidRPr="00E90506" w:rsidRDefault="003C2AAE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E90506">
        <w:rPr>
          <w:color w:val="000000"/>
          <w:sz w:val="28"/>
          <w:szCs w:val="28"/>
        </w:rPr>
        <w:t>Вывод</w:t>
      </w:r>
      <w:r w:rsidR="00F85E77">
        <w:rPr>
          <w:color w:val="000000"/>
          <w:sz w:val="28"/>
          <w:szCs w:val="28"/>
        </w:rPr>
        <w:t xml:space="preserve">. Если </w:t>
      </w:r>
      <w:r w:rsidR="000E735E">
        <w:rPr>
          <w:color w:val="000000"/>
          <w:sz w:val="28"/>
          <w:szCs w:val="28"/>
        </w:rPr>
        <w:t>«</w:t>
      </w:r>
      <w:proofErr w:type="spellStart"/>
      <w:r w:rsidR="000E735E">
        <w:rPr>
          <w:color w:val="000000"/>
          <w:sz w:val="28"/>
          <w:szCs w:val="28"/>
        </w:rPr>
        <w:t>С</w:t>
      </w:r>
      <w:r w:rsidR="00E90506" w:rsidRPr="00E90506">
        <w:rPr>
          <w:color w:val="000000"/>
          <w:sz w:val="28"/>
          <w:szCs w:val="28"/>
        </w:rPr>
        <w:t>месительщик</w:t>
      </w:r>
      <w:proofErr w:type="spellEnd"/>
      <w:r w:rsidR="000E735E">
        <w:rPr>
          <w:color w:val="000000"/>
          <w:sz w:val="28"/>
          <w:szCs w:val="28"/>
        </w:rPr>
        <w:t>»</w:t>
      </w:r>
      <w:r w:rsidRPr="00E90506">
        <w:rPr>
          <w:color w:val="000000"/>
          <w:sz w:val="28"/>
          <w:szCs w:val="28"/>
        </w:rPr>
        <w:t xml:space="preserve"> занят в производстве стекла и стеклоизделий, то искомый код будет 8181-</w:t>
      </w:r>
      <w:r w:rsidR="00E90506" w:rsidRPr="00E90506">
        <w:rPr>
          <w:color w:val="000000"/>
          <w:sz w:val="28"/>
          <w:szCs w:val="28"/>
        </w:rPr>
        <w:t>110</w:t>
      </w:r>
      <w:r w:rsidRPr="00E90506">
        <w:rPr>
          <w:color w:val="000000"/>
          <w:sz w:val="28"/>
          <w:szCs w:val="28"/>
        </w:rPr>
        <w:t xml:space="preserve">, если в иных производствах, то – </w:t>
      </w:r>
      <w:r w:rsidR="00E90506" w:rsidRPr="00E90506">
        <w:rPr>
          <w:color w:val="000000"/>
          <w:sz w:val="28"/>
          <w:szCs w:val="28"/>
        </w:rPr>
        <w:t>8131-637</w:t>
      </w:r>
      <w:r w:rsidRPr="00E90506">
        <w:rPr>
          <w:color w:val="000000"/>
          <w:sz w:val="28"/>
          <w:szCs w:val="28"/>
        </w:rPr>
        <w:t>.</w:t>
      </w:r>
    </w:p>
    <w:p w:rsidR="00430F6C" w:rsidRPr="009E551E" w:rsidRDefault="00430F6C" w:rsidP="001944D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E551E">
        <w:rPr>
          <w:b/>
          <w:i/>
          <w:color w:val="000000"/>
          <w:sz w:val="28"/>
          <w:szCs w:val="28"/>
        </w:rPr>
        <w:t xml:space="preserve"> </w:t>
      </w:r>
      <w:r w:rsidR="001944DC" w:rsidRPr="009E551E">
        <w:rPr>
          <w:b/>
          <w:i/>
          <w:color w:val="000000"/>
          <w:sz w:val="28"/>
          <w:szCs w:val="28"/>
        </w:rPr>
        <w:t>Пример 3.</w:t>
      </w:r>
    </w:p>
    <w:p w:rsidR="001944DC" w:rsidRDefault="001944DC" w:rsidP="001944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Требуется установит</w:t>
      </w:r>
      <w:r w:rsidR="00F85E77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код по наименованию «Водитель автомобиля».</w:t>
      </w:r>
    </w:p>
    <w:p w:rsidR="001944DC" w:rsidRDefault="001944DC" w:rsidP="001944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наименование в Алфавитном указателе ОКЗ представлено следующим образом.</w:t>
      </w:r>
    </w:p>
    <w:p w:rsidR="001944DC" w:rsidRDefault="001944DC" w:rsidP="001944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Фрагмент</w:t>
      </w:r>
      <w:r w:rsidR="003C1658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 Алфавитного указателя.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1944DC" w:rsidTr="001944DC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Наименования должности служащего, профессии </w:t>
            </w:r>
            <w:r>
              <w:rPr>
                <w:color w:val="000000"/>
              </w:rPr>
              <w:lastRenderedPageBreak/>
              <w:t>рабочего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выпуска </w:t>
            </w:r>
            <w:r>
              <w:rPr>
                <w:color w:val="000000"/>
              </w:rPr>
              <w:lastRenderedPageBreak/>
              <w:t>ЕКСД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</w:t>
            </w:r>
            <w:r>
              <w:rPr>
                <w:color w:val="000000"/>
              </w:rPr>
              <w:lastRenderedPageBreak/>
              <w:t>выпуска ЕТКС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Код должности </w:t>
            </w:r>
            <w:r>
              <w:rPr>
                <w:color w:val="000000"/>
              </w:rPr>
              <w:lastRenderedPageBreak/>
              <w:t>служащего, профессии рабочего</w:t>
            </w:r>
          </w:p>
        </w:tc>
      </w:tr>
      <w:tr w:rsidR="001944DC" w:rsidTr="001944DC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>Водитель автомобиля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A716C4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52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A716C4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8322-001</w:t>
            </w:r>
          </w:p>
        </w:tc>
      </w:tr>
      <w:tr w:rsidR="001944DC" w:rsidTr="001944DC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</w:pPr>
            <w:r>
              <w:rPr>
                <w:color w:val="0000FF"/>
              </w:rPr>
              <w:t>Водитель автомобиля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A716C4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52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A716C4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8331-001</w:t>
            </w:r>
          </w:p>
        </w:tc>
      </w:tr>
      <w:tr w:rsidR="001944DC" w:rsidTr="001944DC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Водитель автомобиля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A716C4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52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4DC" w:rsidRPr="00A716C4" w:rsidRDefault="001944DC" w:rsidP="001944D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8332-001</w:t>
            </w:r>
          </w:p>
        </w:tc>
      </w:tr>
    </w:tbl>
    <w:p w:rsidR="001944DC" w:rsidRDefault="001944DC" w:rsidP="001944DC">
      <w:pPr>
        <w:autoSpaceDE w:val="0"/>
        <w:autoSpaceDN w:val="0"/>
        <w:adjustRightInd w:val="0"/>
        <w:spacing w:after="0" w:line="300" w:lineRule="auto"/>
      </w:pPr>
    </w:p>
    <w:p w:rsidR="00C040D4" w:rsidRDefault="00352A84" w:rsidP="00C040D4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7F398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искомой позиции установлено три кода: 8322-001 и 8331-001, </w:t>
      </w:r>
      <w:r w:rsidR="00C040D4">
        <w:rPr>
          <w:sz w:val="28"/>
          <w:szCs w:val="28"/>
        </w:rPr>
        <w:t xml:space="preserve">          </w:t>
      </w:r>
      <w:r>
        <w:rPr>
          <w:sz w:val="28"/>
          <w:szCs w:val="28"/>
        </w:rPr>
        <w:t>8332-001.</w:t>
      </w:r>
    </w:p>
    <w:p w:rsidR="00352A84" w:rsidRPr="00C040D4" w:rsidRDefault="00C040D4" w:rsidP="00C040D4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C040D4">
        <w:rPr>
          <w:sz w:val="28"/>
          <w:szCs w:val="28"/>
        </w:rPr>
        <w:t>Профессия рабочего «</w:t>
      </w:r>
      <w:r w:rsidR="00352A84" w:rsidRPr="00C040D4">
        <w:rPr>
          <w:sz w:val="28"/>
          <w:szCs w:val="28"/>
        </w:rPr>
        <w:t>Водитель автомобиля</w:t>
      </w:r>
      <w:r w:rsidRPr="00C040D4">
        <w:rPr>
          <w:sz w:val="28"/>
          <w:szCs w:val="28"/>
        </w:rPr>
        <w:t>» включена в 52 выпуск ЕТКС и имеет одну ТКХ.</w:t>
      </w:r>
      <w:r w:rsidR="00352A84" w:rsidRPr="00C040D4">
        <w:rPr>
          <w:sz w:val="28"/>
          <w:szCs w:val="28"/>
        </w:rPr>
        <w:t xml:space="preserve"> </w:t>
      </w:r>
    </w:p>
    <w:p w:rsidR="00752DA5" w:rsidRDefault="00752DA5" w:rsidP="00C040D4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C040D4">
        <w:rPr>
          <w:sz w:val="28"/>
          <w:szCs w:val="28"/>
        </w:rPr>
        <w:t>Анализируем содержание тарифно-квалификационной характеристики профессии «Водитель автомобиля». Из содержания данной характеристики видно, что в обязанности водителя автомобиля входит управление автомобилями, отнесенными к одной из категорий механических транспортных средств: «В», «ВЕ», «С», «СЕ», «D», «DЕ», то есть автомобилями легковыми, грузовыми и автобусами.</w:t>
      </w:r>
    </w:p>
    <w:p w:rsidR="00752DA5" w:rsidRDefault="00752DA5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в ОКЗ для занятий, осуществляемых водителями автомобилей</w:t>
      </w:r>
      <w:r w:rsidR="009E551E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принята следующая группировка на уровне начальных групп занятий:</w:t>
      </w:r>
    </w:p>
    <w:p w:rsidR="00752DA5" w:rsidRDefault="00752DA5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8322 «Водители легковых автомобилей»,</w:t>
      </w:r>
    </w:p>
    <w:p w:rsidR="00752DA5" w:rsidRDefault="00752DA5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8331 </w:t>
      </w:r>
      <w:r w:rsidR="000070C3">
        <w:rPr>
          <w:sz w:val="28"/>
          <w:szCs w:val="28"/>
        </w:rPr>
        <w:t>«</w:t>
      </w:r>
      <w:r>
        <w:rPr>
          <w:sz w:val="28"/>
          <w:szCs w:val="28"/>
        </w:rPr>
        <w:t>Водители автобусов, троллейбусов и трамваев»,</w:t>
      </w:r>
    </w:p>
    <w:p w:rsidR="00752DA5" w:rsidRDefault="00752DA5" w:rsidP="00C040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8332 «Водители грузовых автомобилей».</w:t>
      </w:r>
    </w:p>
    <w:p w:rsidR="00752DA5" w:rsidRDefault="00752DA5" w:rsidP="009E551E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код по профессии «Водитель автомобиля» следует устанавливать в зависимости </w:t>
      </w:r>
      <w:r w:rsidRPr="00B71BD1">
        <w:rPr>
          <w:sz w:val="28"/>
          <w:szCs w:val="28"/>
        </w:rPr>
        <w:t xml:space="preserve">от </w:t>
      </w:r>
      <w:r>
        <w:rPr>
          <w:sz w:val="28"/>
          <w:szCs w:val="28"/>
        </w:rPr>
        <w:t>категории управляемого им механического транспортного средства.</w:t>
      </w:r>
    </w:p>
    <w:p w:rsidR="00E4691D" w:rsidRDefault="00E4691D" w:rsidP="009E551E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</w:p>
    <w:p w:rsidR="00E4691D" w:rsidRDefault="00E4691D" w:rsidP="009E551E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</w:p>
    <w:p w:rsidR="00BF36EB" w:rsidRDefault="00BF36EB" w:rsidP="009E551E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</w:p>
    <w:p w:rsidR="005C7DE6" w:rsidRPr="005C7DE6" w:rsidRDefault="005C7DE6" w:rsidP="009E551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определения кодов наименований профессий рабочих.</w:t>
      </w:r>
    </w:p>
    <w:p w:rsidR="00752DA5" w:rsidRDefault="00752DA5" w:rsidP="009E551E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определение кодов наименований профессий рабочих имеет следующие особенности.</w:t>
      </w:r>
    </w:p>
    <w:p w:rsidR="00752DA5" w:rsidRDefault="00752DA5" w:rsidP="009E551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14616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 w:rsidRPr="005260A2">
        <w:rPr>
          <w:sz w:val="28"/>
          <w:szCs w:val="28"/>
        </w:rPr>
        <w:t xml:space="preserve"> 27 Общих положений ЕТКС,</w:t>
      </w:r>
      <w:r>
        <w:rPr>
          <w:sz w:val="28"/>
          <w:szCs w:val="28"/>
        </w:rPr>
        <w:t xml:space="preserve"> утвержденных</w:t>
      </w:r>
      <w:r w:rsidRPr="005260A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5260A2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5260A2">
        <w:rPr>
          <w:sz w:val="28"/>
          <w:szCs w:val="28"/>
        </w:rPr>
        <w:t>труда и соц</w:t>
      </w:r>
      <w:r>
        <w:rPr>
          <w:sz w:val="28"/>
          <w:szCs w:val="28"/>
        </w:rPr>
        <w:t xml:space="preserve">иальной </w:t>
      </w:r>
      <w:r w:rsidRPr="005260A2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Республики Беларусь</w:t>
      </w:r>
      <w:r w:rsidRPr="005260A2">
        <w:rPr>
          <w:sz w:val="28"/>
          <w:szCs w:val="28"/>
        </w:rPr>
        <w:t xml:space="preserve"> №</w:t>
      </w:r>
      <w:r w:rsidR="00472356">
        <w:rPr>
          <w:sz w:val="28"/>
          <w:szCs w:val="28"/>
        </w:rPr>
        <w:t xml:space="preserve"> </w:t>
      </w:r>
      <w:r w:rsidRPr="005260A2">
        <w:rPr>
          <w:sz w:val="28"/>
          <w:szCs w:val="28"/>
        </w:rPr>
        <w:t>34 от 30.03.2004 г.</w:t>
      </w:r>
      <w:r>
        <w:rPr>
          <w:sz w:val="28"/>
          <w:szCs w:val="28"/>
        </w:rPr>
        <w:t>,</w:t>
      </w:r>
      <w:r w:rsidRPr="0014616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46163">
        <w:rPr>
          <w:sz w:val="28"/>
          <w:szCs w:val="28"/>
        </w:rPr>
        <w:t>аименование профессии</w:t>
      </w:r>
      <w:r>
        <w:rPr>
          <w:sz w:val="28"/>
          <w:szCs w:val="28"/>
        </w:rPr>
        <w:t xml:space="preserve"> рабочего должно устанавливается</w:t>
      </w:r>
      <w:r w:rsidRPr="00146163">
        <w:rPr>
          <w:sz w:val="28"/>
          <w:szCs w:val="28"/>
        </w:rPr>
        <w:t xml:space="preserve"> </w:t>
      </w:r>
      <w:r w:rsidRPr="00146163">
        <w:rPr>
          <w:sz w:val="28"/>
          <w:szCs w:val="28"/>
        </w:rPr>
        <w:lastRenderedPageBreak/>
        <w:t>в строгом соответствии с ЕТКС, с учетом фактически выполняемой работы в конкретном производстве, если иное не предусмотрено нормативными правовыми актами.</w:t>
      </w:r>
    </w:p>
    <w:p w:rsidR="00752DA5" w:rsidRPr="005260A2" w:rsidRDefault="00752DA5" w:rsidP="00752DA5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8"/>
          <w:szCs w:val="28"/>
        </w:rPr>
      </w:pPr>
      <w:r w:rsidRPr="005260A2">
        <w:rPr>
          <w:color w:val="000000"/>
          <w:sz w:val="28"/>
          <w:szCs w:val="28"/>
        </w:rPr>
        <w:t>В том случае, когда в наименовании профессии предусмотрены слова в скобках, уточняющие место работы, сферу деятельности, используемое оборудование и т.д., то они могут применяться самостоятельно при установлении нанимателем конк</w:t>
      </w:r>
      <w:r>
        <w:rPr>
          <w:color w:val="000000"/>
          <w:sz w:val="28"/>
          <w:szCs w:val="28"/>
        </w:rPr>
        <w:t>ретного наименования профессии</w:t>
      </w:r>
      <w:r w:rsidRPr="005260A2">
        <w:rPr>
          <w:sz w:val="28"/>
          <w:szCs w:val="28"/>
        </w:rPr>
        <w:t>.</w:t>
      </w:r>
    </w:p>
    <w:p w:rsidR="00752DA5" w:rsidRDefault="00752DA5" w:rsidP="00752DA5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  <w:r w:rsidRPr="001C3E3D">
        <w:rPr>
          <w:sz w:val="28"/>
          <w:szCs w:val="28"/>
        </w:rPr>
        <w:t>Например, в ОКЗ содержится наименование профессии рабочего</w:t>
      </w:r>
      <w:r>
        <w:rPr>
          <w:sz w:val="28"/>
          <w:szCs w:val="28"/>
        </w:rPr>
        <w:t xml:space="preserve"> «Контролер-кассир (контролер)». </w:t>
      </w:r>
      <w:r w:rsidRPr="00F66491">
        <w:rPr>
          <w:color w:val="000000"/>
        </w:rPr>
        <w:t xml:space="preserve"> </w:t>
      </w:r>
      <w:r w:rsidRPr="004E136E">
        <w:rPr>
          <w:color w:val="000000"/>
          <w:sz w:val="28"/>
          <w:szCs w:val="28"/>
        </w:rPr>
        <w:t>В данном случае, в зависимости от</w:t>
      </w:r>
      <w:r>
        <w:rPr>
          <w:color w:val="000000"/>
          <w:sz w:val="28"/>
          <w:szCs w:val="28"/>
        </w:rPr>
        <w:t xml:space="preserve"> состава выполняемых р</w:t>
      </w:r>
      <w:r w:rsidR="00D20DF9">
        <w:rPr>
          <w:color w:val="000000"/>
          <w:sz w:val="28"/>
          <w:szCs w:val="28"/>
        </w:rPr>
        <w:t xml:space="preserve">абот, изложенных в одноименной ТКХ </w:t>
      </w:r>
      <w:r>
        <w:rPr>
          <w:color w:val="000000"/>
          <w:sz w:val="28"/>
          <w:szCs w:val="28"/>
        </w:rPr>
        <w:t xml:space="preserve">профессии рабочего, включенной в выпуск 51 ЕТКС, </w:t>
      </w:r>
      <w:r w:rsidRPr="00B86D35">
        <w:rPr>
          <w:color w:val="000000"/>
          <w:sz w:val="28"/>
          <w:szCs w:val="28"/>
        </w:rPr>
        <w:t>наниматель</w:t>
      </w:r>
      <w:r w:rsidRPr="004E136E">
        <w:rPr>
          <w:color w:val="000000"/>
          <w:sz w:val="28"/>
          <w:szCs w:val="28"/>
        </w:rPr>
        <w:t xml:space="preserve"> вправе установить</w:t>
      </w:r>
      <w:r>
        <w:rPr>
          <w:color w:val="000000"/>
          <w:sz w:val="28"/>
          <w:szCs w:val="28"/>
        </w:rPr>
        <w:t xml:space="preserve"> следующие наименования: </w:t>
      </w:r>
      <w:r>
        <w:rPr>
          <w:sz w:val="28"/>
          <w:szCs w:val="28"/>
        </w:rPr>
        <w:t>«Контролер-кассир», «Контролер».</w:t>
      </w:r>
      <w:r w:rsidRPr="00F65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они будут иметь код 5230-009.</w:t>
      </w:r>
    </w:p>
    <w:p w:rsidR="00752DA5" w:rsidRDefault="00752DA5" w:rsidP="00752DA5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  <w:r w:rsidRPr="005260A2">
        <w:rPr>
          <w:color w:val="000000"/>
          <w:sz w:val="28"/>
          <w:szCs w:val="28"/>
        </w:rPr>
        <w:t xml:space="preserve">Или, в ОКЗ под </w:t>
      </w:r>
      <w:r>
        <w:rPr>
          <w:color w:val="000000"/>
          <w:sz w:val="28"/>
          <w:szCs w:val="28"/>
        </w:rPr>
        <w:t>кодом 8332-003</w:t>
      </w:r>
      <w:r w:rsidRPr="005260A2">
        <w:rPr>
          <w:color w:val="000000"/>
          <w:sz w:val="28"/>
          <w:szCs w:val="28"/>
        </w:rPr>
        <w:t xml:space="preserve"> включено наименование профессии</w:t>
      </w:r>
      <w:r>
        <w:rPr>
          <w:color w:val="000000"/>
          <w:sz w:val="28"/>
          <w:szCs w:val="28"/>
        </w:rPr>
        <w:t xml:space="preserve"> рабочего «Машинист самоходной (буксируемой</w:t>
      </w:r>
      <w:r w:rsidRPr="005260A2">
        <w:rPr>
          <w:color w:val="000000"/>
          <w:sz w:val="28"/>
          <w:szCs w:val="28"/>
        </w:rPr>
        <w:t>) машины</w:t>
      </w:r>
      <w:r>
        <w:rPr>
          <w:color w:val="000000"/>
          <w:sz w:val="28"/>
          <w:szCs w:val="28"/>
        </w:rPr>
        <w:t xml:space="preserve"> (подметально-уборочной, снегоуборочной)</w:t>
      </w:r>
      <w:r w:rsidRPr="005260A2">
        <w:rPr>
          <w:color w:val="000000"/>
          <w:sz w:val="28"/>
          <w:szCs w:val="28"/>
        </w:rPr>
        <w:t>». В данном случае, в зависимости от</w:t>
      </w:r>
      <w:r>
        <w:rPr>
          <w:color w:val="000000"/>
          <w:sz w:val="28"/>
          <w:szCs w:val="28"/>
        </w:rPr>
        <w:t xml:space="preserve"> вида используемой машины и ее технологического назначения</w:t>
      </w:r>
      <w:r w:rsidRPr="005260A2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огут устанавливаться следующие наименования</w:t>
      </w:r>
      <w:r w:rsidRPr="005260A2">
        <w:rPr>
          <w:color w:val="000000"/>
          <w:sz w:val="28"/>
          <w:szCs w:val="28"/>
        </w:rPr>
        <w:t xml:space="preserve"> профессии</w:t>
      </w:r>
      <w:r>
        <w:rPr>
          <w:color w:val="000000"/>
          <w:sz w:val="28"/>
          <w:szCs w:val="28"/>
        </w:rPr>
        <w:t xml:space="preserve"> рабочего: «Машинист самоходной</w:t>
      </w:r>
      <w:r w:rsidRPr="005260A2">
        <w:rPr>
          <w:color w:val="000000"/>
          <w:sz w:val="28"/>
          <w:szCs w:val="28"/>
        </w:rPr>
        <w:t xml:space="preserve"> машины</w:t>
      </w:r>
      <w:r w:rsidRPr="00AC1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подметально-уборочной», «Машинист буксируемой</w:t>
      </w:r>
      <w:r w:rsidRPr="005260A2">
        <w:rPr>
          <w:color w:val="000000"/>
          <w:sz w:val="28"/>
          <w:szCs w:val="28"/>
        </w:rPr>
        <w:t xml:space="preserve"> машины</w:t>
      </w:r>
      <w:r w:rsidRPr="00AC1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подметально-уборочной»,</w:t>
      </w:r>
      <w:r w:rsidRPr="005260A2">
        <w:rPr>
          <w:color w:val="000000"/>
          <w:sz w:val="28"/>
          <w:szCs w:val="28"/>
        </w:rPr>
        <w:t xml:space="preserve"> или «Машин</w:t>
      </w:r>
      <w:r>
        <w:rPr>
          <w:color w:val="000000"/>
          <w:sz w:val="28"/>
          <w:szCs w:val="28"/>
        </w:rPr>
        <w:t>ист самоходной машин</w:t>
      </w:r>
      <w:r w:rsidR="00D20DF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снегоуборочной» и все они будут иметь код 8332-003.</w:t>
      </w:r>
    </w:p>
    <w:p w:rsidR="005C7DE6" w:rsidRPr="005C7DE6" w:rsidRDefault="009E551E" w:rsidP="009E551E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</w:t>
      </w:r>
      <w:r w:rsidR="005C7DE6" w:rsidRPr="005C7DE6">
        <w:rPr>
          <w:b/>
          <w:color w:val="000000"/>
          <w:sz w:val="28"/>
          <w:szCs w:val="28"/>
        </w:rPr>
        <w:t xml:space="preserve"> кода для должностей служащих</w:t>
      </w:r>
    </w:p>
    <w:p w:rsidR="00752DA5" w:rsidRDefault="00752DA5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</w:t>
      </w:r>
      <w:r>
        <w:rPr>
          <w:sz w:val="28"/>
          <w:szCs w:val="28"/>
        </w:rPr>
        <w:t>кодов наименований должностей служащих по ОКЗ в целом аналогично определению кодов наименований профессий рабочих, однако имеет свои особенности.</w:t>
      </w:r>
    </w:p>
    <w:p w:rsidR="009E551E" w:rsidRPr="009E551E" w:rsidRDefault="009E551E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  <w:szCs w:val="28"/>
        </w:rPr>
      </w:pPr>
      <w:r w:rsidRPr="009E551E">
        <w:rPr>
          <w:b/>
          <w:sz w:val="28"/>
          <w:szCs w:val="28"/>
        </w:rPr>
        <w:t>Для наглядности рассмотрим примеры.</w:t>
      </w:r>
    </w:p>
    <w:p w:rsidR="00752DA5" w:rsidRPr="009E551E" w:rsidRDefault="00752DA5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bCs/>
          <w:i/>
          <w:sz w:val="28"/>
          <w:szCs w:val="28"/>
        </w:rPr>
      </w:pPr>
      <w:r w:rsidRPr="009E551E">
        <w:rPr>
          <w:b/>
          <w:bCs/>
          <w:i/>
          <w:sz w:val="28"/>
          <w:szCs w:val="28"/>
        </w:rPr>
        <w:t>Пример 4.</w:t>
      </w:r>
    </w:p>
    <w:p w:rsidR="00752DA5" w:rsidRDefault="00752DA5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Требуется установит</w:t>
      </w:r>
      <w:r w:rsidR="009E551E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код по наименованию «Инженер-проектировщик», занятый проектированием средств связи.</w:t>
      </w:r>
    </w:p>
    <w:p w:rsidR="00752DA5" w:rsidRDefault="00752DA5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наименование в Алфавитном указателе ОКЗ представлено следующим образом.</w:t>
      </w:r>
    </w:p>
    <w:p w:rsidR="00752DA5" w:rsidRDefault="00752DA5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Фрагмент</w:t>
      </w:r>
      <w:r w:rsidR="003C1658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 Алфавитного указателя.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752DA5" w:rsidTr="00752DA5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Наименования должности служащего, профессии рабочего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выпуска ЕКСД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выпуска ЕТКС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должности служащего, профессии рабочего</w:t>
            </w:r>
          </w:p>
        </w:tc>
      </w:tr>
      <w:tr w:rsidR="00752DA5" w:rsidTr="00752DA5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2142-021</w:t>
            </w:r>
          </w:p>
        </w:tc>
      </w:tr>
      <w:tr w:rsidR="00752DA5" w:rsidTr="00752DA5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2145-006</w:t>
            </w:r>
          </w:p>
        </w:tc>
      </w:tr>
      <w:tr w:rsidR="00752DA5" w:rsidTr="00752DA5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2146-020</w:t>
            </w:r>
          </w:p>
        </w:tc>
      </w:tr>
      <w:tr w:rsidR="00752DA5" w:rsidTr="00752DA5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2151-021</w:t>
            </w:r>
          </w:p>
        </w:tc>
      </w:tr>
      <w:tr w:rsidR="00752DA5" w:rsidTr="00752DA5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2152-008</w:t>
            </w:r>
          </w:p>
        </w:tc>
      </w:tr>
      <w:tr w:rsidR="00752DA5" w:rsidTr="00752DA5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2153-017</w:t>
            </w:r>
          </w:p>
        </w:tc>
      </w:tr>
      <w:tr w:rsidR="00752DA5" w:rsidTr="00752DA5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Pr="00A716C4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rPr>
                <w:color w:val="0000FF"/>
              </w:rPr>
            </w:pPr>
            <w:r>
              <w:rPr>
                <w:color w:val="0000FF"/>
              </w:rPr>
              <w:t>Инженер-проектировщик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A5" w:rsidRDefault="00752DA5" w:rsidP="00752DA5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2164-025</w:t>
            </w:r>
          </w:p>
        </w:tc>
      </w:tr>
    </w:tbl>
    <w:p w:rsidR="00752DA5" w:rsidRDefault="00752DA5" w:rsidP="00752DA5">
      <w:pPr>
        <w:autoSpaceDE w:val="0"/>
        <w:autoSpaceDN w:val="0"/>
        <w:adjustRightInd w:val="0"/>
        <w:spacing w:after="0" w:line="300" w:lineRule="auto"/>
      </w:pPr>
    </w:p>
    <w:p w:rsidR="00752DA5" w:rsidRDefault="00752DA5" w:rsidP="009E551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7F398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искомой позиции установлено семь кодов: 2142-021, 2145-006, </w:t>
      </w:r>
      <w:r w:rsidR="009E55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2146-020, 2151-021, 2152-008, 2153-017 и 2164-025.</w:t>
      </w:r>
    </w:p>
    <w:p w:rsidR="00752DA5" w:rsidRDefault="009E551E" w:rsidP="009E551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Должность служащего «</w:t>
      </w:r>
      <w:r w:rsidR="00752DA5">
        <w:rPr>
          <w:bCs/>
          <w:sz w:val="28"/>
          <w:szCs w:val="28"/>
        </w:rPr>
        <w:t>Инженер-проектировщик</w:t>
      </w:r>
      <w:r>
        <w:rPr>
          <w:bCs/>
          <w:sz w:val="28"/>
          <w:szCs w:val="28"/>
        </w:rPr>
        <w:t xml:space="preserve">» включена </w:t>
      </w:r>
      <w:r w:rsidR="00752D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выпуск </w:t>
      </w:r>
      <w:r w:rsidR="00752DA5">
        <w:rPr>
          <w:sz w:val="28"/>
          <w:szCs w:val="28"/>
        </w:rPr>
        <w:t>29 ЕКСД.</w:t>
      </w:r>
    </w:p>
    <w:p w:rsidR="00752DA5" w:rsidRPr="00430F6C" w:rsidRDefault="00752DA5" w:rsidP="009E551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color w:val="000000"/>
          <w:sz w:val="28"/>
          <w:szCs w:val="28"/>
        </w:rPr>
      </w:pPr>
      <w:r w:rsidRPr="00085D27">
        <w:rPr>
          <w:color w:val="000000"/>
          <w:sz w:val="28"/>
          <w:szCs w:val="28"/>
        </w:rPr>
        <w:t>Анализируем содержание описания начальных групп занятий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2142</w:t>
      </w:r>
      <w:r w:rsidRPr="00085D2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«Инженеры по промышленному и гражданскому строительству»,</w:t>
      </w:r>
      <w:r w:rsidRPr="00085D27">
        <w:rPr>
          <w:sz w:val="28"/>
          <w:szCs w:val="28"/>
        </w:rPr>
        <w:t xml:space="preserve"> </w:t>
      </w:r>
      <w:r>
        <w:rPr>
          <w:sz w:val="28"/>
          <w:szCs w:val="28"/>
        </w:rPr>
        <w:t>2145 «Инженеры-химики», 2146 «Инженеры в горнодобывающей промышленности, металлургии и специалисты-профессионалы подобных занятий», 2151 «Инженеры-электрики (энергетики)»,</w:t>
      </w:r>
      <w:r w:rsidRPr="00C44494">
        <w:rPr>
          <w:sz w:val="28"/>
          <w:szCs w:val="28"/>
        </w:rPr>
        <w:t xml:space="preserve"> </w:t>
      </w:r>
      <w:r>
        <w:rPr>
          <w:sz w:val="28"/>
          <w:szCs w:val="28"/>
        </w:rPr>
        <w:t>2152 «Инженеры-электроники»,</w:t>
      </w:r>
      <w:r w:rsidRPr="00E35950">
        <w:rPr>
          <w:sz w:val="28"/>
          <w:szCs w:val="28"/>
        </w:rPr>
        <w:t xml:space="preserve"> </w:t>
      </w:r>
      <w:r>
        <w:rPr>
          <w:sz w:val="28"/>
          <w:szCs w:val="28"/>
        </w:rPr>
        <w:t>2153 «Инженеры по телекоммуникациям», 2164 «Градостроители и проектировщики транспортных узлов и другие специалисты-профессионалы, занятые диспетчеризацией транспортных потоков».  Результат анализа – занятия, связанные с проектированием телекоммуникационных приборов, систем, оборудования классифицированы в начальной группе 2153.</w:t>
      </w:r>
    </w:p>
    <w:p w:rsidR="00752DA5" w:rsidRDefault="00752DA5" w:rsidP="00B44406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color w:val="000000"/>
          <w:sz w:val="28"/>
          <w:szCs w:val="28"/>
        </w:rPr>
      </w:pPr>
      <w:r w:rsidRPr="00E90506">
        <w:rPr>
          <w:color w:val="000000"/>
          <w:sz w:val="28"/>
          <w:szCs w:val="28"/>
        </w:rPr>
        <w:t xml:space="preserve">Вывод. </w:t>
      </w:r>
      <w:r>
        <w:rPr>
          <w:color w:val="000000"/>
          <w:sz w:val="28"/>
          <w:szCs w:val="28"/>
        </w:rPr>
        <w:t>К</w:t>
      </w:r>
      <w:r w:rsidRPr="00E90506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 должности «Инженер-проектировщик»,</w:t>
      </w:r>
      <w:r w:rsidRPr="00AB10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занятый проектированием средств связи</w:t>
      </w:r>
      <w:r w:rsidR="009E551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2153-017</w:t>
      </w:r>
      <w:r w:rsidRPr="00E90506">
        <w:rPr>
          <w:color w:val="000000"/>
          <w:sz w:val="28"/>
          <w:szCs w:val="28"/>
        </w:rPr>
        <w:t>.</w:t>
      </w:r>
    </w:p>
    <w:p w:rsidR="003C1658" w:rsidRDefault="003C1658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bCs/>
          <w:sz w:val="28"/>
          <w:szCs w:val="28"/>
        </w:rPr>
      </w:pPr>
    </w:p>
    <w:p w:rsidR="00752DA5" w:rsidRDefault="00752DA5" w:rsidP="00752D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sz w:val="28"/>
          <w:szCs w:val="28"/>
        </w:rPr>
      </w:pPr>
      <w:r w:rsidRPr="009E551E">
        <w:rPr>
          <w:b/>
          <w:bCs/>
          <w:sz w:val="28"/>
          <w:szCs w:val="28"/>
        </w:rPr>
        <w:t>Особенности</w:t>
      </w:r>
      <w:r w:rsidRPr="009E551E">
        <w:rPr>
          <w:b/>
          <w:color w:val="FF0000"/>
          <w:sz w:val="28"/>
          <w:szCs w:val="28"/>
        </w:rPr>
        <w:t xml:space="preserve"> </w:t>
      </w:r>
      <w:r w:rsidRPr="009E551E">
        <w:rPr>
          <w:b/>
          <w:sz w:val="28"/>
          <w:szCs w:val="28"/>
        </w:rPr>
        <w:t>определения кода наименования должностей</w:t>
      </w:r>
      <w:r w:rsidRPr="009E551E">
        <w:rPr>
          <w:b/>
          <w:color w:val="FF0000"/>
          <w:sz w:val="28"/>
          <w:szCs w:val="28"/>
        </w:rPr>
        <w:t xml:space="preserve"> </w:t>
      </w:r>
      <w:r w:rsidRPr="009E551E">
        <w:rPr>
          <w:b/>
          <w:sz w:val="28"/>
          <w:szCs w:val="28"/>
        </w:rPr>
        <w:t>служащих.</w:t>
      </w:r>
    </w:p>
    <w:p w:rsidR="00233815" w:rsidRDefault="00233815" w:rsidP="002338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Общим положениям к ЕКСД, утвержденным постановлением</w:t>
      </w:r>
      <w:r w:rsidRPr="005260A2">
        <w:rPr>
          <w:sz w:val="28"/>
          <w:szCs w:val="28"/>
        </w:rPr>
        <w:t xml:space="preserve"> Министерства труда и социальной з</w:t>
      </w:r>
      <w:r>
        <w:rPr>
          <w:sz w:val="28"/>
          <w:szCs w:val="28"/>
        </w:rPr>
        <w:t>ащиты Республики Беларусь от</w:t>
      </w:r>
      <w:r w:rsidR="0079048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79048F">
        <w:rPr>
          <w:sz w:val="28"/>
          <w:szCs w:val="28"/>
        </w:rPr>
        <w:t>02.01.</w:t>
      </w:r>
      <w:r w:rsidRPr="005260A2">
        <w:rPr>
          <w:sz w:val="28"/>
          <w:szCs w:val="28"/>
        </w:rPr>
        <w:t>2012</w:t>
      </w:r>
      <w:r w:rsidR="0079048F">
        <w:rPr>
          <w:sz w:val="28"/>
          <w:szCs w:val="28"/>
        </w:rPr>
        <w:t xml:space="preserve">  </w:t>
      </w:r>
      <w:r w:rsidRPr="005260A2">
        <w:rPr>
          <w:sz w:val="28"/>
          <w:szCs w:val="28"/>
        </w:rPr>
        <w:t xml:space="preserve"> № 1</w:t>
      </w:r>
      <w:r>
        <w:rPr>
          <w:sz w:val="28"/>
          <w:szCs w:val="28"/>
        </w:rPr>
        <w:t>:</w:t>
      </w:r>
    </w:p>
    <w:p w:rsidR="00233815" w:rsidRPr="00233815" w:rsidRDefault="00233815" w:rsidP="0023381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33815">
        <w:rPr>
          <w:color w:val="000000"/>
          <w:sz w:val="28"/>
          <w:szCs w:val="28"/>
        </w:rPr>
        <w:t>Базовое наименование должности – основное наименование должности служащего, которое содержится в ОКЗ и определяется в соответствующей квалификационной характеристике.</w:t>
      </w:r>
    </w:p>
    <w:p w:rsidR="00CD47BA" w:rsidRDefault="00233815" w:rsidP="00CD47B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33815">
        <w:rPr>
          <w:color w:val="000000"/>
          <w:sz w:val="28"/>
          <w:szCs w:val="28"/>
        </w:rPr>
        <w:t xml:space="preserve">Полное наименование должности – конкретное наименование должности служащего, уточняющее характер выполняемой им трудовой функции, специальность, сферу деятельности, режим и (или) место работы и др. Оно </w:t>
      </w:r>
      <w:r w:rsidRPr="00233815">
        <w:rPr>
          <w:color w:val="000000"/>
          <w:sz w:val="28"/>
          <w:szCs w:val="28"/>
        </w:rPr>
        <w:lastRenderedPageBreak/>
        <w:t>устанавливается путем добавления к базовому наименованию должности дополнительных сведений, а также наименований производных должностей согласно таблице 6 ОКЗ. При этом соответствующее дополнение к базовому наименованию должности может быть помещено непосредственно в нем, после него, а также перед ним</w:t>
      </w:r>
      <w:r w:rsidR="00B44406" w:rsidRPr="00CB5BB5">
        <w:rPr>
          <w:color w:val="000000"/>
          <w:sz w:val="28"/>
          <w:szCs w:val="28"/>
        </w:rPr>
        <w:t>.</w:t>
      </w:r>
      <w:r w:rsidR="00CD47BA" w:rsidRPr="00CD47BA">
        <w:rPr>
          <w:b/>
          <w:color w:val="000000"/>
          <w:sz w:val="28"/>
          <w:szCs w:val="28"/>
        </w:rPr>
        <w:t xml:space="preserve"> </w:t>
      </w:r>
      <w:r w:rsidR="00CD47BA">
        <w:rPr>
          <w:b/>
          <w:color w:val="000000"/>
          <w:sz w:val="28"/>
          <w:szCs w:val="28"/>
        </w:rPr>
        <w:t>В данном случае к</w:t>
      </w:r>
      <w:r w:rsidR="00CD47BA" w:rsidRPr="00233815">
        <w:rPr>
          <w:b/>
          <w:color w:val="000000"/>
          <w:sz w:val="28"/>
          <w:szCs w:val="28"/>
        </w:rPr>
        <w:t>од полного наименования должности определяется по коду ее базового наименования.</w:t>
      </w:r>
      <w:r w:rsidR="00CD47BA">
        <w:rPr>
          <w:b/>
          <w:color w:val="000000"/>
          <w:sz w:val="28"/>
          <w:szCs w:val="28"/>
        </w:rPr>
        <w:t xml:space="preserve"> </w:t>
      </w:r>
      <w:r w:rsidR="00B44406" w:rsidRPr="00CB5BB5">
        <w:rPr>
          <w:color w:val="000000"/>
          <w:sz w:val="28"/>
          <w:szCs w:val="28"/>
        </w:rPr>
        <w:t xml:space="preserve"> </w:t>
      </w:r>
      <w:r w:rsidR="00B44406">
        <w:rPr>
          <w:color w:val="000000"/>
          <w:sz w:val="28"/>
          <w:szCs w:val="28"/>
        </w:rPr>
        <w:t xml:space="preserve">Например, базовое наименование должности </w:t>
      </w:r>
      <w:r w:rsidR="00CD47BA">
        <w:rPr>
          <w:color w:val="000000"/>
          <w:sz w:val="28"/>
          <w:szCs w:val="28"/>
        </w:rPr>
        <w:t>«</w:t>
      </w:r>
      <w:r w:rsidR="00B44406">
        <w:rPr>
          <w:color w:val="000000"/>
          <w:sz w:val="28"/>
          <w:szCs w:val="28"/>
        </w:rPr>
        <w:t>Техник по планированию</w:t>
      </w:r>
      <w:r w:rsidR="00CD47BA">
        <w:rPr>
          <w:color w:val="000000"/>
          <w:sz w:val="28"/>
          <w:szCs w:val="28"/>
        </w:rPr>
        <w:t>»</w:t>
      </w:r>
      <w:r w:rsidR="00B44406">
        <w:rPr>
          <w:color w:val="000000"/>
          <w:sz w:val="28"/>
          <w:szCs w:val="28"/>
        </w:rPr>
        <w:t xml:space="preserve">, </w:t>
      </w:r>
      <w:r w:rsidR="00CD47BA">
        <w:rPr>
          <w:color w:val="000000"/>
          <w:sz w:val="28"/>
          <w:szCs w:val="28"/>
        </w:rPr>
        <w:t xml:space="preserve">код </w:t>
      </w:r>
      <w:r w:rsidR="00B44406">
        <w:rPr>
          <w:color w:val="000000"/>
          <w:sz w:val="28"/>
          <w:szCs w:val="28"/>
        </w:rPr>
        <w:t>3119-020. При необходимости, полное наименование будет выглядеть следующим образом «Техник по планированию</w:t>
      </w:r>
      <w:r w:rsidR="00CD47BA">
        <w:rPr>
          <w:color w:val="000000"/>
          <w:sz w:val="28"/>
          <w:szCs w:val="28"/>
        </w:rPr>
        <w:t xml:space="preserve"> себестоимости»</w:t>
      </w:r>
      <w:r w:rsidR="00B44406">
        <w:rPr>
          <w:color w:val="000000"/>
          <w:sz w:val="28"/>
          <w:szCs w:val="28"/>
        </w:rPr>
        <w:t xml:space="preserve">, </w:t>
      </w:r>
      <w:r w:rsidR="00CD47BA">
        <w:rPr>
          <w:color w:val="000000"/>
          <w:sz w:val="28"/>
          <w:szCs w:val="28"/>
        </w:rPr>
        <w:t xml:space="preserve">код </w:t>
      </w:r>
      <w:r w:rsidR="00B44406">
        <w:rPr>
          <w:color w:val="000000"/>
          <w:sz w:val="28"/>
          <w:szCs w:val="28"/>
        </w:rPr>
        <w:t>3119-020</w:t>
      </w:r>
      <w:r w:rsidR="00CD47BA">
        <w:rPr>
          <w:color w:val="000000"/>
          <w:sz w:val="28"/>
          <w:szCs w:val="28"/>
        </w:rPr>
        <w:t>.</w:t>
      </w:r>
    </w:p>
    <w:p w:rsidR="00CB5BB5" w:rsidRPr="00CD47BA" w:rsidRDefault="00CB5BB5" w:rsidP="00CD47B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8"/>
          <w:szCs w:val="28"/>
        </w:rPr>
      </w:pPr>
      <w:r w:rsidRPr="00B44406">
        <w:rPr>
          <w:color w:val="000000"/>
          <w:sz w:val="28"/>
          <w:szCs w:val="28"/>
        </w:rPr>
        <w:t>Следует отметить, что</w:t>
      </w:r>
      <w:r w:rsidR="0023381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233815" w:rsidRPr="00233815">
        <w:rPr>
          <w:color w:val="000000"/>
          <w:sz w:val="28"/>
          <w:szCs w:val="28"/>
        </w:rPr>
        <w:t>аименования должностей служащих, указанные в ЕКСД с уточнениями в скобках или через запятую, предполагают установление конкретного наименования должности по одному из уточнений.</w:t>
      </w:r>
      <w:r>
        <w:rPr>
          <w:b/>
          <w:color w:val="000000"/>
          <w:sz w:val="28"/>
          <w:szCs w:val="28"/>
        </w:rPr>
        <w:t xml:space="preserve"> </w:t>
      </w:r>
      <w:r w:rsidR="00233815">
        <w:rPr>
          <w:color w:val="000000"/>
          <w:sz w:val="28"/>
          <w:szCs w:val="28"/>
        </w:rPr>
        <w:t>В данном случае код также устанавливается по базовому наименованию должности служащего.</w:t>
      </w:r>
    </w:p>
    <w:p w:rsidR="00CB5BB5" w:rsidRDefault="00CB5BB5" w:rsidP="00CB5B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b/>
          <w:color w:val="000000"/>
          <w:sz w:val="28"/>
          <w:szCs w:val="28"/>
        </w:rPr>
      </w:pPr>
      <w:r w:rsidRPr="00CB5BB5">
        <w:rPr>
          <w:color w:val="000000"/>
          <w:sz w:val="28"/>
          <w:szCs w:val="28"/>
        </w:rPr>
        <w:t>3.</w:t>
      </w:r>
      <w:r w:rsidR="00DE2153">
        <w:rPr>
          <w:b/>
          <w:color w:val="000000"/>
          <w:sz w:val="28"/>
          <w:szCs w:val="28"/>
        </w:rPr>
        <w:t xml:space="preserve"> </w:t>
      </w:r>
      <w:r w:rsidR="00233815" w:rsidRPr="00CB5BB5">
        <w:rPr>
          <w:color w:val="000000"/>
          <w:sz w:val="28"/>
          <w:szCs w:val="28"/>
        </w:rPr>
        <w:t>При определении служащему трудовой функции по двум или нескольким должностям наименование его должности может быть установлено как двойное наименование должности</w:t>
      </w:r>
      <w:r w:rsidR="00CD47BA">
        <w:rPr>
          <w:color w:val="000000"/>
          <w:sz w:val="28"/>
          <w:szCs w:val="28"/>
        </w:rPr>
        <w:t>.</w:t>
      </w:r>
      <w:r w:rsidR="00B44406">
        <w:rPr>
          <w:color w:val="000000"/>
          <w:sz w:val="28"/>
          <w:szCs w:val="28"/>
        </w:rPr>
        <w:t xml:space="preserve"> </w:t>
      </w:r>
      <w:r w:rsidR="00233815" w:rsidRPr="00CB5BB5">
        <w:rPr>
          <w:b/>
          <w:color w:val="000000"/>
          <w:sz w:val="28"/>
          <w:szCs w:val="28"/>
        </w:rPr>
        <w:t>Указанная должность имеет код должности по первому ее наименованию</w:t>
      </w:r>
      <w:r w:rsidR="002F578C" w:rsidRPr="00CB5BB5">
        <w:rPr>
          <w:color w:val="000000"/>
          <w:sz w:val="28"/>
          <w:szCs w:val="28"/>
        </w:rPr>
        <w:t>.</w:t>
      </w:r>
    </w:p>
    <w:p w:rsidR="002F578C" w:rsidRPr="00CB5BB5" w:rsidRDefault="00CB5BB5" w:rsidP="00CB5B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b/>
          <w:color w:val="000000"/>
          <w:sz w:val="28"/>
          <w:szCs w:val="28"/>
        </w:rPr>
      </w:pPr>
      <w:r w:rsidRPr="00DE2153">
        <w:rPr>
          <w:color w:val="000000"/>
          <w:sz w:val="28"/>
          <w:szCs w:val="28"/>
        </w:rPr>
        <w:t>4.</w:t>
      </w:r>
      <w:r w:rsidRPr="00DE2153">
        <w:rPr>
          <w:b/>
          <w:color w:val="000000"/>
          <w:sz w:val="28"/>
          <w:szCs w:val="28"/>
        </w:rPr>
        <w:t xml:space="preserve"> </w:t>
      </w:r>
      <w:r w:rsidR="002F578C" w:rsidRPr="00CB5BB5">
        <w:rPr>
          <w:color w:val="000000"/>
          <w:sz w:val="28"/>
          <w:szCs w:val="28"/>
        </w:rPr>
        <w:t xml:space="preserve">В ЕКСД не включены квалификационные характеристики производных должностей служащих. Наименование должности служащего с применением производной образуется с учетом таблицы 6 ОКЗ. В данном случае </w:t>
      </w:r>
      <w:r w:rsidR="002F578C" w:rsidRPr="00CB5BB5">
        <w:rPr>
          <w:b/>
          <w:color w:val="000000"/>
          <w:sz w:val="28"/>
          <w:szCs w:val="28"/>
        </w:rPr>
        <w:t>код полного наименования должности определяется по коду ее базового наименования.</w:t>
      </w:r>
    </w:p>
    <w:p w:rsidR="00233815" w:rsidRDefault="002F578C" w:rsidP="00AE6C29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b/>
          <w:color w:val="000000"/>
          <w:sz w:val="28"/>
          <w:szCs w:val="28"/>
        </w:rPr>
      </w:pPr>
      <w:r w:rsidRPr="002F578C">
        <w:rPr>
          <w:b/>
          <w:color w:val="000000"/>
          <w:sz w:val="28"/>
          <w:szCs w:val="28"/>
        </w:rPr>
        <w:t>Для наглядности приведем примеры.</w:t>
      </w:r>
    </w:p>
    <w:p w:rsidR="006005D1" w:rsidRPr="009E551E" w:rsidRDefault="006005D1" w:rsidP="006005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Пример 5</w:t>
      </w:r>
      <w:r w:rsidRPr="009E551E">
        <w:rPr>
          <w:b/>
          <w:bCs/>
          <w:i/>
          <w:sz w:val="28"/>
          <w:szCs w:val="28"/>
        </w:rPr>
        <w:t>.</w:t>
      </w:r>
    </w:p>
    <w:p w:rsidR="006005D1" w:rsidRDefault="006005D1" w:rsidP="006005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Требуется установить код по наименованию «Специалист по обучению и развитию персонала» в коммерческой организации.</w:t>
      </w:r>
    </w:p>
    <w:p w:rsidR="006005D1" w:rsidRDefault="006005D1" w:rsidP="006005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наименование должности служащего является полным и образовано от базового наименования «Специалист». В Алфавитном указателе ОКЗ базовое наименование «Специалист» представлено следующим образом.</w:t>
      </w:r>
    </w:p>
    <w:p w:rsidR="006005D1" w:rsidRDefault="006005D1" w:rsidP="006005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Фрагмент</w:t>
      </w:r>
      <w:r w:rsidR="003C1658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 Алфавитного указателя.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6005D1" w:rsidRPr="006005D1">
        <w:trPr>
          <w:trHeight w:val="240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0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2132-049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11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2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2132-049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13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4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2133-007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15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6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2133-007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17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8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2141-030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1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20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2149-041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21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22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2161-005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23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24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2164-030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25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26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2164-030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27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28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2263-008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2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30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2263-008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31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32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2359-044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33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34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2359-044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35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36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2412-004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37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38" w:anchor="0" w:history="1">
              <w:r w:rsidR="006005D1" w:rsidRPr="006005D1">
                <w:rPr>
                  <w:color w:val="0000FF"/>
                </w:rPr>
                <w:t>33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2412-004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3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40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2412-004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41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42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2413-009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43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44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2421-002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45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46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2422-006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47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48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2423-002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4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50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2423-002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51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52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2431-004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53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54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2519-001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55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56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2529-004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57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58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2619-015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5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60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2619-015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61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62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2631-011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63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64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2635-005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65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66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2635-005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67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68" w:anchor="0" w:history="1">
              <w:r w:rsidR="006005D1" w:rsidRPr="006005D1">
                <w:rPr>
                  <w:color w:val="0000FF"/>
                </w:rPr>
                <w:t>34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2643-011</w:t>
            </w:r>
          </w:p>
        </w:tc>
      </w:tr>
      <w:tr w:rsidR="006005D1" w:rsidRPr="006005D1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</w:pPr>
            <w:hyperlink r:id="rId69" w:anchor="0" w:history="1">
              <w:r w:rsidR="006005D1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A90582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70" w:anchor="0" w:history="1">
              <w:r w:rsidR="006005D1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5D1" w:rsidRPr="006005D1" w:rsidRDefault="006005D1" w:rsidP="006005D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3312-002</w:t>
            </w:r>
          </w:p>
        </w:tc>
      </w:tr>
    </w:tbl>
    <w:p w:rsidR="006005D1" w:rsidRPr="006005D1" w:rsidRDefault="006005D1" w:rsidP="006005D1">
      <w:pPr>
        <w:autoSpaceDE w:val="0"/>
        <w:autoSpaceDN w:val="0"/>
        <w:adjustRightInd w:val="0"/>
        <w:spacing w:after="0" w:line="300" w:lineRule="auto"/>
      </w:pPr>
    </w:p>
    <w:p w:rsidR="006005D1" w:rsidRPr="00C3560A" w:rsidRDefault="006005D1" w:rsidP="006005D1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bCs/>
          <w:sz w:val="28"/>
          <w:szCs w:val="28"/>
        </w:rPr>
      </w:pPr>
      <w:r w:rsidRPr="00C3560A">
        <w:rPr>
          <w:sz w:val="28"/>
          <w:szCs w:val="28"/>
        </w:rPr>
        <w:t xml:space="preserve">По </w:t>
      </w:r>
      <w:r w:rsidR="00C3560A" w:rsidRPr="00C3560A">
        <w:rPr>
          <w:sz w:val="28"/>
          <w:szCs w:val="28"/>
        </w:rPr>
        <w:t>искомой позиции установлен 31 код</w:t>
      </w:r>
      <w:r w:rsidR="00C3560A">
        <w:rPr>
          <w:sz w:val="28"/>
          <w:szCs w:val="28"/>
        </w:rPr>
        <w:t xml:space="preserve"> </w:t>
      </w:r>
      <w:r w:rsidR="00CD47BA">
        <w:rPr>
          <w:sz w:val="28"/>
          <w:szCs w:val="28"/>
        </w:rPr>
        <w:t>(см. выше приведенный фрагмент А</w:t>
      </w:r>
      <w:r w:rsidR="00C3560A">
        <w:rPr>
          <w:sz w:val="28"/>
          <w:szCs w:val="28"/>
        </w:rPr>
        <w:t>лфавитного указателя).</w:t>
      </w:r>
    </w:p>
    <w:p w:rsidR="006005D1" w:rsidRDefault="006005D1" w:rsidP="006005D1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sz w:val="28"/>
          <w:szCs w:val="28"/>
        </w:rPr>
      </w:pPr>
      <w:r w:rsidRPr="00C3560A">
        <w:rPr>
          <w:bCs/>
          <w:sz w:val="28"/>
          <w:szCs w:val="28"/>
        </w:rPr>
        <w:t xml:space="preserve">Должность </w:t>
      </w:r>
      <w:r w:rsidR="00C3560A">
        <w:rPr>
          <w:bCs/>
          <w:sz w:val="28"/>
          <w:szCs w:val="28"/>
        </w:rPr>
        <w:t>служащего «Специалист</w:t>
      </w:r>
      <w:r w:rsidRPr="00C3560A">
        <w:rPr>
          <w:bCs/>
          <w:sz w:val="28"/>
          <w:szCs w:val="28"/>
        </w:rPr>
        <w:t xml:space="preserve">» включена </w:t>
      </w:r>
      <w:r w:rsidRPr="00C3560A">
        <w:rPr>
          <w:sz w:val="28"/>
          <w:szCs w:val="28"/>
        </w:rPr>
        <w:t>в выпуск</w:t>
      </w:r>
      <w:r w:rsidR="00C3560A">
        <w:rPr>
          <w:sz w:val="28"/>
          <w:szCs w:val="28"/>
        </w:rPr>
        <w:t>и 01, 33, 34</w:t>
      </w:r>
      <w:r w:rsidRPr="00C3560A">
        <w:rPr>
          <w:sz w:val="28"/>
          <w:szCs w:val="28"/>
        </w:rPr>
        <w:t xml:space="preserve"> ЕКСД.</w:t>
      </w:r>
    </w:p>
    <w:p w:rsidR="00C3560A" w:rsidRPr="00D15756" w:rsidRDefault="00C3560A" w:rsidP="00D1575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color w:val="000000"/>
          <w:sz w:val="28"/>
          <w:szCs w:val="28"/>
        </w:rPr>
      </w:pPr>
      <w:r w:rsidRPr="00D15756">
        <w:rPr>
          <w:color w:val="000000"/>
          <w:sz w:val="28"/>
          <w:szCs w:val="28"/>
        </w:rPr>
        <w:t xml:space="preserve">По условиям примера нас интересуют должность </w:t>
      </w:r>
      <w:r w:rsidRPr="00D15756">
        <w:rPr>
          <w:bCs/>
          <w:sz w:val="28"/>
          <w:szCs w:val="28"/>
        </w:rPr>
        <w:t xml:space="preserve">«Специалист по обучению и развитию персонала», занятого в коммерческой организации. </w:t>
      </w:r>
    </w:p>
    <w:p w:rsidR="005219EA" w:rsidRPr="005219EA" w:rsidRDefault="00C3560A" w:rsidP="005219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 34 «Государственные должности государственных служащих» </w:t>
      </w:r>
      <w:r>
        <w:rPr>
          <w:color w:val="000000"/>
          <w:sz w:val="28"/>
          <w:szCs w:val="28"/>
        </w:rPr>
        <w:lastRenderedPageBreak/>
        <w:t xml:space="preserve">содержит КХ государственных служащих. </w:t>
      </w:r>
      <w:r w:rsidR="005219EA">
        <w:rPr>
          <w:bCs/>
          <w:sz w:val="28"/>
          <w:szCs w:val="28"/>
        </w:rPr>
        <w:t>Выпуск 33 «Должности служащих, занятых финансами, кредитом и страхованием»</w:t>
      </w:r>
      <w:r w:rsidR="00FB2899">
        <w:rPr>
          <w:bCs/>
          <w:sz w:val="28"/>
          <w:szCs w:val="28"/>
        </w:rPr>
        <w:t xml:space="preserve"> содержит только КХ должностей служащих занятых в данном виде деятельности.</w:t>
      </w:r>
    </w:p>
    <w:p w:rsidR="00C3560A" w:rsidRDefault="00C3560A" w:rsidP="00C356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Следовательно, мы руководствуемся </w:t>
      </w:r>
      <w:r w:rsidR="005219EA">
        <w:rPr>
          <w:bCs/>
          <w:sz w:val="28"/>
          <w:szCs w:val="28"/>
        </w:rPr>
        <w:t>КХ, включенной в выпуск 01</w:t>
      </w:r>
      <w:r>
        <w:rPr>
          <w:bCs/>
          <w:sz w:val="28"/>
          <w:szCs w:val="28"/>
        </w:rPr>
        <w:t xml:space="preserve"> ЕКСД.</w:t>
      </w:r>
    </w:p>
    <w:p w:rsidR="00FB2899" w:rsidRDefault="00FB2899" w:rsidP="00C356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Исходя из вышеизложенного, для рассмотрения выбираем следующие коды базовой должности «Специалист».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FB2899" w:rsidRPr="006005D1" w:rsidTr="00FB2899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71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72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2132-049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73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74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2133-007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75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76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2141-030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77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78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2164-030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79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80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2263-008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81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82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2359-044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83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84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2412-004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85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86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2421-002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87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88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2422-006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89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90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2423-002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91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92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2431-004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93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94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2519-001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95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96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2529-004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97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98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2619-015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99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00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2635-005</w:t>
            </w:r>
          </w:p>
        </w:tc>
      </w:tr>
      <w:tr w:rsidR="00FB2899" w:rsidRPr="006005D1" w:rsidTr="00FB28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</w:pPr>
            <w:hyperlink r:id="rId101" w:anchor="0" w:history="1">
              <w:r w:rsidR="00FB2899" w:rsidRPr="006005D1">
                <w:rPr>
                  <w:color w:val="0000FF"/>
                </w:rPr>
                <w:t>Специалист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A90582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02" w:anchor="0" w:history="1">
              <w:r w:rsidR="00FB2899" w:rsidRPr="006005D1">
                <w:rPr>
                  <w:color w:val="0000FF"/>
                </w:rPr>
                <w:t>01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899" w:rsidRPr="006005D1" w:rsidRDefault="00FB2899" w:rsidP="00FB28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005D1">
              <w:rPr>
                <w:color w:val="000000"/>
              </w:rPr>
              <w:t>3312-002</w:t>
            </w:r>
          </w:p>
        </w:tc>
      </w:tr>
    </w:tbl>
    <w:p w:rsidR="00C3560A" w:rsidRDefault="00C3560A" w:rsidP="00C3560A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color w:val="000000"/>
          <w:sz w:val="28"/>
          <w:szCs w:val="28"/>
        </w:rPr>
      </w:pPr>
    </w:p>
    <w:p w:rsidR="00FB2899" w:rsidRDefault="006005D1" w:rsidP="00C3560A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both"/>
        <w:rPr>
          <w:color w:val="000000"/>
          <w:sz w:val="28"/>
          <w:szCs w:val="28"/>
        </w:rPr>
      </w:pPr>
      <w:r w:rsidRPr="00C3560A">
        <w:rPr>
          <w:color w:val="000000"/>
          <w:sz w:val="28"/>
          <w:szCs w:val="28"/>
        </w:rPr>
        <w:t xml:space="preserve">Анализируем содержание описания начальных групп занятий </w:t>
      </w:r>
      <w:r w:rsidR="00FB2899">
        <w:rPr>
          <w:color w:val="000000"/>
          <w:sz w:val="28"/>
          <w:szCs w:val="28"/>
        </w:rPr>
        <w:t xml:space="preserve">2132, 2133, 2141, 2164, 2263, 2359, 2412, 2421, 2422, </w:t>
      </w:r>
      <w:r w:rsidR="00FB2899" w:rsidRPr="00FB2899">
        <w:rPr>
          <w:b/>
          <w:color w:val="000000"/>
          <w:sz w:val="28"/>
          <w:szCs w:val="28"/>
        </w:rPr>
        <w:t>2423</w:t>
      </w:r>
      <w:r w:rsidR="00FB2899">
        <w:rPr>
          <w:color w:val="000000"/>
          <w:sz w:val="28"/>
          <w:szCs w:val="28"/>
        </w:rPr>
        <w:t>, 2431, 2519, 2529, 2619, 2635, 3312.</w:t>
      </w:r>
    </w:p>
    <w:p w:rsidR="00FB2899" w:rsidRDefault="00D15756" w:rsidP="00DE2153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кадрами, связанная с наймом работников, их расстановкой, обучением (повышением квалификации), продвижением по службе, вознаграждением, отношениями руководителей и работников и другими областями кадровой политики отнесена к группе 2423 «Специалисты-профессионалы в области подбора и использования персонала».</w:t>
      </w:r>
    </w:p>
    <w:p w:rsidR="00D15756" w:rsidRDefault="00D15756" w:rsidP="00DE2153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код должности </w:t>
      </w:r>
      <w:r w:rsidRPr="00D15756">
        <w:rPr>
          <w:bCs/>
          <w:sz w:val="28"/>
          <w:szCs w:val="28"/>
        </w:rPr>
        <w:t>«Специалист по обучению и развитию персонала», занятого в коммерческой организации</w:t>
      </w:r>
      <w:r>
        <w:rPr>
          <w:bCs/>
          <w:sz w:val="28"/>
          <w:szCs w:val="28"/>
        </w:rPr>
        <w:t xml:space="preserve"> следующий: 2423-002.</w:t>
      </w:r>
    </w:p>
    <w:p w:rsidR="00CB5BB5" w:rsidRDefault="00CB5BB5" w:rsidP="00CB5BB5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b/>
          <w:bCs/>
          <w:i/>
          <w:sz w:val="28"/>
          <w:szCs w:val="28"/>
        </w:rPr>
      </w:pPr>
      <w:r w:rsidRPr="00CB5BB5">
        <w:rPr>
          <w:b/>
          <w:bCs/>
          <w:i/>
          <w:sz w:val="28"/>
          <w:szCs w:val="28"/>
        </w:rPr>
        <w:t>Пример 6.</w:t>
      </w:r>
    </w:p>
    <w:p w:rsidR="00FB2899" w:rsidRDefault="00216EF8" w:rsidP="00216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Требуется установить код</w:t>
      </w:r>
      <w:r w:rsidR="00F90D6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по наименованиям </w:t>
      </w:r>
      <w:r w:rsidR="00F90D6C">
        <w:rPr>
          <w:bCs/>
          <w:sz w:val="28"/>
          <w:szCs w:val="28"/>
        </w:rPr>
        <w:t xml:space="preserve">должностей </w:t>
      </w:r>
      <w:r>
        <w:rPr>
          <w:color w:val="000000"/>
          <w:sz w:val="28"/>
          <w:szCs w:val="28"/>
        </w:rPr>
        <w:t xml:space="preserve">«Ведущий </w:t>
      </w:r>
      <w:r>
        <w:rPr>
          <w:color w:val="000000"/>
          <w:sz w:val="28"/>
          <w:szCs w:val="28"/>
        </w:rPr>
        <w:lastRenderedPageBreak/>
        <w:t>инженер по организации эксплуатации и ремонту зданий и сооружений» и  «Заместитель начальника отдела капитального строительства».</w:t>
      </w:r>
    </w:p>
    <w:p w:rsidR="00216EF8" w:rsidRPr="00DE2153" w:rsidRDefault="00DE2153" w:rsidP="00DE215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94FE8">
        <w:rPr>
          <w:bCs/>
          <w:sz w:val="28"/>
          <w:szCs w:val="28"/>
        </w:rPr>
        <w:t> </w:t>
      </w:r>
      <w:r w:rsidR="00216EF8" w:rsidRPr="00DE2153">
        <w:rPr>
          <w:bCs/>
          <w:sz w:val="28"/>
          <w:szCs w:val="28"/>
        </w:rPr>
        <w:t xml:space="preserve">Код должности </w:t>
      </w:r>
      <w:r w:rsidR="00216EF8" w:rsidRPr="00DE2153">
        <w:rPr>
          <w:color w:val="000000"/>
          <w:sz w:val="28"/>
          <w:szCs w:val="28"/>
        </w:rPr>
        <w:t>«Ведущий инженер по организации эксплуатации и ремонту зданий и сооружений» устанавливается по ее базовому наименованию «Инженер по организации эксплуатации и</w:t>
      </w:r>
      <w:r w:rsidR="002725FC" w:rsidRPr="00DE2153">
        <w:rPr>
          <w:color w:val="000000"/>
          <w:sz w:val="28"/>
          <w:szCs w:val="28"/>
        </w:rPr>
        <w:t xml:space="preserve"> ремонту зданий и сооружений»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216EF8" w:rsidRPr="00DE2153">
        <w:rPr>
          <w:color w:val="000000"/>
          <w:sz w:val="28"/>
          <w:szCs w:val="28"/>
        </w:rPr>
        <w:t>214</w:t>
      </w:r>
      <w:r w:rsidR="002725FC" w:rsidRPr="00DE2153">
        <w:rPr>
          <w:color w:val="000000"/>
          <w:sz w:val="28"/>
          <w:szCs w:val="28"/>
        </w:rPr>
        <w:t>2-013.</w:t>
      </w:r>
    </w:p>
    <w:p w:rsidR="002725FC" w:rsidRDefault="00E4691D" w:rsidP="002725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694FE8">
        <w:rPr>
          <w:bCs/>
          <w:sz w:val="28"/>
          <w:szCs w:val="28"/>
        </w:rPr>
        <w:t>. </w:t>
      </w:r>
      <w:r w:rsidR="002725FC">
        <w:rPr>
          <w:bCs/>
          <w:sz w:val="28"/>
          <w:szCs w:val="28"/>
        </w:rPr>
        <w:t xml:space="preserve">Код должности </w:t>
      </w:r>
      <w:r w:rsidR="002725FC">
        <w:rPr>
          <w:color w:val="000000"/>
          <w:sz w:val="28"/>
          <w:szCs w:val="28"/>
        </w:rPr>
        <w:t>«Заместитель начальника отдела капитального строительства» также устанавливается по ее базовому наименованию «Начальник отдела капитального строительства» и независимо, в каком из трех выпусков ЕКСД</w:t>
      </w:r>
      <w:r w:rsidR="00B4008B">
        <w:rPr>
          <w:color w:val="000000"/>
          <w:sz w:val="28"/>
          <w:szCs w:val="28"/>
        </w:rPr>
        <w:t xml:space="preserve"> </w:t>
      </w:r>
      <w:r w:rsidR="002725FC">
        <w:rPr>
          <w:color w:val="000000"/>
          <w:sz w:val="28"/>
          <w:szCs w:val="28"/>
        </w:rPr>
        <w:t xml:space="preserve">(17, 20, 22) находится КХ данной должности, будет следующим – </w:t>
      </w:r>
      <w:r w:rsidR="00DE2153">
        <w:rPr>
          <w:color w:val="000000"/>
          <w:sz w:val="28"/>
          <w:szCs w:val="28"/>
        </w:rPr>
        <w:br/>
      </w:r>
      <w:r w:rsidR="002725FC">
        <w:rPr>
          <w:color w:val="000000"/>
          <w:sz w:val="28"/>
          <w:szCs w:val="28"/>
        </w:rPr>
        <w:t>1323-024.</w:t>
      </w:r>
    </w:p>
    <w:p w:rsidR="006B76FD" w:rsidRDefault="006B76FD" w:rsidP="006B76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Фрагмент 6 Алфавитного указателя.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1414"/>
        <w:gridCol w:w="1314"/>
        <w:gridCol w:w="1920"/>
      </w:tblGrid>
      <w:tr w:rsidR="006B76FD" w:rsidRPr="006B76FD" w:rsidTr="006B76FD">
        <w:trPr>
          <w:trHeight w:val="240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A90582" w:rsidP="006B76FD">
            <w:pPr>
              <w:autoSpaceDE w:val="0"/>
              <w:autoSpaceDN w:val="0"/>
              <w:adjustRightInd w:val="0"/>
              <w:spacing w:after="0" w:line="300" w:lineRule="auto"/>
            </w:pPr>
            <w:hyperlink r:id="rId103" w:anchor="1" w:history="1">
              <w:r w:rsidR="006B76FD" w:rsidRPr="006B76FD">
                <w:rPr>
                  <w:color w:val="0000FF"/>
                </w:rPr>
                <w:t>Начальник отдела капитального строительства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A90582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04" w:anchor="1" w:history="1">
              <w:r w:rsidR="006B76FD" w:rsidRPr="006B76FD">
                <w:rPr>
                  <w:color w:val="0000FF"/>
                </w:rPr>
                <w:t>17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6B76FD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B76FD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6B76FD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B76FD">
              <w:rPr>
                <w:color w:val="000000"/>
              </w:rPr>
              <w:t>1323-024</w:t>
            </w:r>
          </w:p>
        </w:tc>
      </w:tr>
      <w:tr w:rsidR="006B76FD" w:rsidRPr="006B76FD" w:rsidTr="006B76FD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A90582" w:rsidP="006B76FD">
            <w:pPr>
              <w:autoSpaceDE w:val="0"/>
              <w:autoSpaceDN w:val="0"/>
              <w:adjustRightInd w:val="0"/>
              <w:spacing w:after="0" w:line="300" w:lineRule="auto"/>
            </w:pPr>
            <w:hyperlink r:id="rId105" w:anchor="1" w:history="1">
              <w:r w:rsidR="006B76FD" w:rsidRPr="006B76FD">
                <w:rPr>
                  <w:color w:val="0000FF"/>
                </w:rPr>
                <w:t>Начальник отдела капитального строительства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A90582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06" w:anchor="1" w:history="1">
              <w:r w:rsidR="006B76FD" w:rsidRPr="006B76FD">
                <w:rPr>
                  <w:color w:val="0000FF"/>
                </w:rPr>
                <w:t>20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6B76FD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B76FD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6B76FD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B76FD">
              <w:rPr>
                <w:color w:val="000000"/>
              </w:rPr>
              <w:t>1323-024</w:t>
            </w:r>
          </w:p>
        </w:tc>
      </w:tr>
      <w:tr w:rsidR="006B76FD" w:rsidRPr="006B76FD" w:rsidTr="006B76FD">
        <w:tblPrEx>
          <w:tblCellSpacing w:w="-8" w:type="nil"/>
        </w:tblPrEx>
        <w:trPr>
          <w:trHeight w:val="240"/>
          <w:tblCellSpacing w:w="-8" w:type="nil"/>
        </w:trPr>
        <w:tc>
          <w:tcPr>
            <w:tcW w:w="2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A90582" w:rsidP="006B76FD">
            <w:pPr>
              <w:autoSpaceDE w:val="0"/>
              <w:autoSpaceDN w:val="0"/>
              <w:adjustRightInd w:val="0"/>
              <w:spacing w:after="0" w:line="300" w:lineRule="auto"/>
            </w:pPr>
            <w:hyperlink r:id="rId107" w:anchor="1" w:history="1">
              <w:r w:rsidR="006B76FD" w:rsidRPr="006B76FD">
                <w:rPr>
                  <w:color w:val="0000FF"/>
                </w:rPr>
                <w:t>Начальник отдела капитального строительства</w:t>
              </w:r>
            </w:hyperlink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A90582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</w:pPr>
            <w:hyperlink r:id="rId108" w:anchor="1" w:history="1">
              <w:r w:rsidR="006B76FD" w:rsidRPr="006B76FD">
                <w:rPr>
                  <w:color w:val="0000FF"/>
                </w:rPr>
                <w:t>22</w:t>
              </w:r>
            </w:hyperlink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6B76FD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B76FD">
              <w:rPr>
                <w:color w:val="000000"/>
              </w:rPr>
              <w:t xml:space="preserve">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FD" w:rsidRPr="006B76FD" w:rsidRDefault="006B76FD" w:rsidP="006B76F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color w:val="000000"/>
              </w:rPr>
            </w:pPr>
            <w:r w:rsidRPr="006B76FD">
              <w:rPr>
                <w:color w:val="000000"/>
              </w:rPr>
              <w:t>1323-024</w:t>
            </w:r>
          </w:p>
        </w:tc>
      </w:tr>
    </w:tbl>
    <w:p w:rsidR="006B76FD" w:rsidRDefault="006B76FD" w:rsidP="002725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B4008B" w:rsidRDefault="00B4008B" w:rsidP="002725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B4008B">
        <w:rPr>
          <w:b/>
          <w:i/>
          <w:color w:val="000000"/>
          <w:sz w:val="28"/>
          <w:szCs w:val="28"/>
        </w:rPr>
        <w:t>Пример 7.</w:t>
      </w:r>
    </w:p>
    <w:p w:rsidR="00C55BCF" w:rsidRDefault="00796242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Требуется установить код по наименованию </w:t>
      </w:r>
      <w:r w:rsidR="00B4008B" w:rsidRPr="00B4008B">
        <w:rPr>
          <w:color w:val="000000"/>
          <w:sz w:val="28"/>
          <w:szCs w:val="28"/>
        </w:rPr>
        <w:t>«Заместитель начальника управления</w:t>
      </w:r>
      <w:r w:rsidR="00323A86">
        <w:rPr>
          <w:color w:val="000000"/>
          <w:sz w:val="28"/>
          <w:szCs w:val="28"/>
        </w:rPr>
        <w:t xml:space="preserve"> снабжения и комплектации оборудованием</w:t>
      </w:r>
      <w:r w:rsidR="00B4008B">
        <w:rPr>
          <w:color w:val="000000"/>
          <w:sz w:val="28"/>
          <w:szCs w:val="28"/>
        </w:rPr>
        <w:t xml:space="preserve"> – </w:t>
      </w:r>
      <w:r w:rsidR="00B4008B" w:rsidRPr="00B4008B">
        <w:rPr>
          <w:color w:val="000000"/>
          <w:sz w:val="28"/>
          <w:szCs w:val="28"/>
        </w:rPr>
        <w:t>начальн</w:t>
      </w:r>
      <w:r w:rsidR="00954A2A">
        <w:rPr>
          <w:color w:val="000000"/>
          <w:sz w:val="28"/>
          <w:szCs w:val="28"/>
        </w:rPr>
        <w:t>ик отдела</w:t>
      </w:r>
      <w:r w:rsidR="00B4008B" w:rsidRPr="00B4008B">
        <w:rPr>
          <w:color w:val="000000"/>
          <w:sz w:val="28"/>
          <w:szCs w:val="28"/>
        </w:rPr>
        <w:t>»</w:t>
      </w:r>
      <w:r w:rsidR="00954A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005D1" w:rsidRDefault="00796242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наименование представляет собой двойное наименование должности. В этом случае код устанавливается по первому ее наименованию. Это </w:t>
      </w:r>
      <w:r w:rsidRPr="00B4008B">
        <w:rPr>
          <w:color w:val="000000"/>
          <w:sz w:val="28"/>
          <w:szCs w:val="28"/>
        </w:rPr>
        <w:t>«Заместитель начальника управления</w:t>
      </w:r>
      <w:r>
        <w:rPr>
          <w:color w:val="000000"/>
          <w:sz w:val="28"/>
          <w:szCs w:val="28"/>
        </w:rPr>
        <w:t xml:space="preserve"> снабжения и комплектации оборудованием». Данная должность является производной должности «Начальник управления снабжения и комплектации оборудованием»</w:t>
      </w:r>
      <w:r w:rsidR="006C20E1">
        <w:rPr>
          <w:color w:val="000000"/>
          <w:sz w:val="28"/>
          <w:szCs w:val="28"/>
        </w:rPr>
        <w:t xml:space="preserve"> по ней и устанавливается </w:t>
      </w:r>
      <w:r w:rsidR="00E4691D">
        <w:rPr>
          <w:color w:val="000000"/>
          <w:sz w:val="28"/>
          <w:szCs w:val="28"/>
        </w:rPr>
        <w:br/>
      </w:r>
      <w:r w:rsidR="006C20E1">
        <w:rPr>
          <w:color w:val="000000"/>
          <w:sz w:val="28"/>
          <w:szCs w:val="28"/>
        </w:rPr>
        <w:t>код – 1324-227</w:t>
      </w:r>
      <w:r>
        <w:rPr>
          <w:color w:val="000000"/>
          <w:sz w:val="28"/>
          <w:szCs w:val="28"/>
        </w:rPr>
        <w:t xml:space="preserve">. </w:t>
      </w:r>
    </w:p>
    <w:p w:rsidR="00BF36EB" w:rsidRDefault="00BF36EB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</w:p>
    <w:p w:rsidR="00BF36EB" w:rsidRDefault="00BF36EB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</w:p>
    <w:p w:rsidR="00BF36EB" w:rsidRDefault="00BF36EB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</w:p>
    <w:p w:rsidR="00BF36EB" w:rsidRDefault="00BF36EB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</w:p>
    <w:p w:rsidR="006B76FD" w:rsidRDefault="006B76FD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6C20E1" w:rsidRPr="006C20E1" w:rsidRDefault="006C20E1" w:rsidP="006C20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6C20E1">
        <w:rPr>
          <w:b/>
          <w:color w:val="000000"/>
          <w:sz w:val="28"/>
          <w:szCs w:val="28"/>
        </w:rPr>
        <w:t>Внимание!!!</w:t>
      </w:r>
    </w:p>
    <w:p w:rsidR="00CB5BB5" w:rsidRDefault="006C20E1" w:rsidP="00694FE8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установлении кода должности служащего, следует учитывать примечания, приведенные в Приложении к описаниям занятий по основным группам, подгруппам, малым и начальным группам.</w:t>
      </w:r>
    </w:p>
    <w:p w:rsidR="006C20E1" w:rsidRDefault="006C20E1" w:rsidP="00BF36EB">
      <w:pPr>
        <w:autoSpaceDE w:val="0"/>
        <w:autoSpaceDN w:val="0"/>
        <w:adjustRightInd w:val="0"/>
        <w:spacing w:before="120" w:after="120" w:line="300" w:lineRule="auto"/>
        <w:ind w:firstLine="708"/>
        <w:jc w:val="both"/>
        <w:rPr>
          <w:color w:val="000000"/>
          <w:sz w:val="28"/>
          <w:szCs w:val="28"/>
        </w:rPr>
      </w:pPr>
      <w:r w:rsidRPr="006C20E1">
        <w:rPr>
          <w:color w:val="000000"/>
          <w:sz w:val="28"/>
          <w:szCs w:val="28"/>
        </w:rPr>
        <w:t xml:space="preserve">Данные примечания имеют следующие группы: </w:t>
      </w:r>
    </w:p>
    <w:p w:rsidR="006C20E1" w:rsidRDefault="006C20E1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color w:val="000000"/>
          <w:sz w:val="28"/>
          <w:szCs w:val="28"/>
        </w:rPr>
      </w:pPr>
      <w:r w:rsidRPr="006C20E1">
        <w:rPr>
          <w:color w:val="000000"/>
          <w:sz w:val="28"/>
          <w:szCs w:val="28"/>
        </w:rPr>
        <w:lastRenderedPageBreak/>
        <w:t>Основная группа 1</w:t>
      </w:r>
      <w:r>
        <w:rPr>
          <w:color w:val="000000"/>
          <w:sz w:val="28"/>
          <w:szCs w:val="28"/>
        </w:rPr>
        <w:t xml:space="preserve"> </w:t>
      </w:r>
      <w:r w:rsidRPr="006C20E1">
        <w:rPr>
          <w:color w:val="000000"/>
          <w:sz w:val="28"/>
          <w:szCs w:val="28"/>
        </w:rPr>
        <w:t>«Руководители»</w:t>
      </w:r>
      <w:r>
        <w:rPr>
          <w:color w:val="000000"/>
          <w:sz w:val="28"/>
          <w:szCs w:val="28"/>
        </w:rPr>
        <w:t>;</w:t>
      </w:r>
    </w:p>
    <w:p w:rsidR="006C20E1" w:rsidRDefault="006C20E1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6C20E1">
        <w:rPr>
          <w:bCs/>
          <w:color w:val="000000"/>
          <w:sz w:val="28"/>
          <w:szCs w:val="28"/>
        </w:rPr>
        <w:t>Начальная группа 1112</w:t>
      </w:r>
      <w:r>
        <w:rPr>
          <w:bCs/>
          <w:color w:val="000000"/>
          <w:sz w:val="28"/>
          <w:szCs w:val="28"/>
        </w:rPr>
        <w:t xml:space="preserve"> «</w:t>
      </w:r>
      <w:r w:rsidRPr="006C20E1">
        <w:rPr>
          <w:bCs/>
          <w:color w:val="000000"/>
          <w:sz w:val="28"/>
          <w:szCs w:val="28"/>
        </w:rPr>
        <w:t>Руководители государственных органов (кроме органов законодательной власти), государственных организаций, подчиненных Президенту Республики Беларусь, Правительству Республики Беларусь, органов местного управления и самоуправления (областного и базового территориальных уровней)</w:t>
      </w:r>
      <w:r>
        <w:rPr>
          <w:bCs/>
          <w:color w:val="000000"/>
          <w:sz w:val="28"/>
          <w:szCs w:val="28"/>
        </w:rPr>
        <w:t>»;</w:t>
      </w:r>
    </w:p>
    <w:p w:rsidR="006C20E1" w:rsidRDefault="006C20E1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6C20E1">
        <w:rPr>
          <w:bCs/>
          <w:color w:val="000000"/>
          <w:sz w:val="28"/>
          <w:szCs w:val="28"/>
        </w:rPr>
        <w:t>Начальная группа 1120</w:t>
      </w:r>
      <w:r>
        <w:rPr>
          <w:bCs/>
          <w:color w:val="000000"/>
          <w:sz w:val="28"/>
          <w:szCs w:val="28"/>
        </w:rPr>
        <w:t xml:space="preserve"> «</w:t>
      </w:r>
      <w:r w:rsidRPr="006C20E1">
        <w:rPr>
          <w:bCs/>
          <w:color w:val="000000"/>
          <w:sz w:val="28"/>
          <w:szCs w:val="28"/>
        </w:rPr>
        <w:t>Руководители коммерческих и некоммерческих организаций (кроме руководителей общественных организаций (объединений))</w:t>
      </w:r>
      <w:r>
        <w:rPr>
          <w:bCs/>
          <w:color w:val="000000"/>
          <w:sz w:val="28"/>
          <w:szCs w:val="28"/>
        </w:rPr>
        <w:t>»;</w:t>
      </w:r>
    </w:p>
    <w:p w:rsidR="006C20E1" w:rsidRDefault="006C20E1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6C20E1">
        <w:rPr>
          <w:bCs/>
          <w:color w:val="000000"/>
          <w:sz w:val="28"/>
          <w:szCs w:val="28"/>
        </w:rPr>
        <w:t>Начальная группа 1211</w:t>
      </w:r>
      <w:r>
        <w:rPr>
          <w:bCs/>
          <w:color w:val="000000"/>
          <w:sz w:val="28"/>
          <w:szCs w:val="28"/>
        </w:rPr>
        <w:t xml:space="preserve"> «</w:t>
      </w:r>
      <w:r w:rsidRPr="006C20E1">
        <w:rPr>
          <w:bCs/>
          <w:color w:val="000000"/>
          <w:sz w:val="28"/>
          <w:szCs w:val="28"/>
        </w:rPr>
        <w:t>Руководители структурных подразделений в области финансово-экономической и административной деятельности</w:t>
      </w:r>
      <w:r>
        <w:rPr>
          <w:bCs/>
          <w:color w:val="000000"/>
          <w:sz w:val="28"/>
          <w:szCs w:val="28"/>
        </w:rPr>
        <w:t>»;</w:t>
      </w:r>
    </w:p>
    <w:p w:rsidR="006C20E1" w:rsidRDefault="006C20E1" w:rsidP="002B2B4F">
      <w:pPr>
        <w:autoSpaceDE w:val="0"/>
        <w:autoSpaceDN w:val="0"/>
        <w:adjustRightInd w:val="0"/>
        <w:spacing w:before="120" w:after="120" w:line="300" w:lineRule="auto"/>
        <w:rPr>
          <w:bCs/>
          <w:color w:val="000000"/>
          <w:sz w:val="28"/>
          <w:szCs w:val="28"/>
        </w:rPr>
      </w:pPr>
      <w:r w:rsidRPr="00FC3D04">
        <w:rPr>
          <w:bCs/>
          <w:color w:val="000000"/>
          <w:sz w:val="28"/>
          <w:szCs w:val="28"/>
        </w:rPr>
        <w:t>Начальная группа 1324</w:t>
      </w:r>
      <w:r w:rsidR="00FC3D04">
        <w:rPr>
          <w:bCs/>
          <w:color w:val="000000"/>
          <w:sz w:val="28"/>
          <w:szCs w:val="28"/>
        </w:rPr>
        <w:t xml:space="preserve"> «</w:t>
      </w:r>
      <w:r w:rsidRPr="00FC3D04">
        <w:rPr>
          <w:bCs/>
          <w:color w:val="000000"/>
          <w:sz w:val="28"/>
          <w:szCs w:val="28"/>
        </w:rPr>
        <w:t>Руководители структурных подразделений по поставкам, транспортировке (перевозкам), хранению и распределению товаров</w:t>
      </w:r>
      <w:r w:rsidR="00FC3D04">
        <w:rPr>
          <w:bCs/>
          <w:color w:val="000000"/>
          <w:sz w:val="28"/>
          <w:szCs w:val="28"/>
        </w:rPr>
        <w:t>»;</w:t>
      </w:r>
    </w:p>
    <w:p w:rsidR="00FC3D04" w:rsidRDefault="00FC3D04" w:rsidP="002B2B4F">
      <w:pPr>
        <w:autoSpaceDE w:val="0"/>
        <w:autoSpaceDN w:val="0"/>
        <w:adjustRightInd w:val="0"/>
        <w:spacing w:before="120" w:after="120" w:line="300" w:lineRule="auto"/>
        <w:rPr>
          <w:bCs/>
          <w:color w:val="000000"/>
          <w:sz w:val="28"/>
          <w:szCs w:val="28"/>
        </w:rPr>
      </w:pPr>
      <w:r w:rsidRPr="00FC3D04">
        <w:rPr>
          <w:bCs/>
          <w:color w:val="000000"/>
          <w:sz w:val="28"/>
          <w:szCs w:val="28"/>
        </w:rPr>
        <w:t>Подгруппа 14</w:t>
      </w:r>
      <w:r>
        <w:rPr>
          <w:bCs/>
          <w:color w:val="000000"/>
          <w:sz w:val="28"/>
          <w:szCs w:val="28"/>
        </w:rPr>
        <w:t xml:space="preserve"> «</w:t>
      </w:r>
      <w:r w:rsidRPr="00FC3D04">
        <w:rPr>
          <w:bCs/>
          <w:color w:val="000000"/>
          <w:sz w:val="28"/>
          <w:szCs w:val="28"/>
        </w:rPr>
        <w:t>Руководители структурных подразделений (управляющие объектами) в сфере предоставления услуг временного проживания и питания, торговли и иных видов деятельности сферы услуг</w:t>
      </w:r>
      <w:r>
        <w:rPr>
          <w:bCs/>
          <w:color w:val="000000"/>
          <w:sz w:val="28"/>
          <w:szCs w:val="28"/>
        </w:rPr>
        <w:t>»;</w:t>
      </w:r>
    </w:p>
    <w:p w:rsidR="00FC3D04" w:rsidRPr="00FC3D04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FC3D04">
        <w:rPr>
          <w:bCs/>
          <w:color w:val="000000"/>
          <w:sz w:val="28"/>
          <w:szCs w:val="28"/>
        </w:rPr>
        <w:t>Начальная группа 1411</w:t>
      </w:r>
      <w:r>
        <w:rPr>
          <w:bCs/>
          <w:color w:val="000000"/>
          <w:sz w:val="28"/>
          <w:szCs w:val="28"/>
        </w:rPr>
        <w:t xml:space="preserve"> «</w:t>
      </w:r>
      <w:r w:rsidRPr="00FC3D04">
        <w:rPr>
          <w:bCs/>
          <w:color w:val="000000"/>
          <w:sz w:val="28"/>
          <w:szCs w:val="28"/>
        </w:rPr>
        <w:t>Руководители структурных подразделений (управляющие объектами) в сфере предоставления услуг временного проживания</w:t>
      </w:r>
      <w:r>
        <w:rPr>
          <w:bCs/>
          <w:color w:val="000000"/>
          <w:sz w:val="28"/>
          <w:szCs w:val="28"/>
        </w:rPr>
        <w:t>»;</w:t>
      </w:r>
    </w:p>
    <w:p w:rsidR="00FC3D04" w:rsidRPr="00FC3D04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FC3D04">
        <w:rPr>
          <w:bCs/>
          <w:color w:val="000000"/>
          <w:sz w:val="28"/>
          <w:szCs w:val="28"/>
        </w:rPr>
        <w:t>Начальная группа 1412</w:t>
      </w:r>
      <w:r>
        <w:rPr>
          <w:bCs/>
          <w:color w:val="000000"/>
          <w:sz w:val="28"/>
          <w:szCs w:val="28"/>
        </w:rPr>
        <w:t xml:space="preserve"> «</w:t>
      </w:r>
      <w:r w:rsidRPr="00FC3D04">
        <w:rPr>
          <w:bCs/>
          <w:color w:val="000000"/>
          <w:sz w:val="28"/>
          <w:szCs w:val="28"/>
        </w:rPr>
        <w:t>Руководители структурных подразделений (управляющие объектами) в сфере предоставления услуг общественного питания</w:t>
      </w:r>
      <w:r>
        <w:rPr>
          <w:bCs/>
          <w:color w:val="000000"/>
          <w:sz w:val="28"/>
          <w:szCs w:val="28"/>
        </w:rPr>
        <w:t>»;</w:t>
      </w:r>
    </w:p>
    <w:p w:rsidR="00FC3D04" w:rsidRPr="00FC3D04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FC3D04">
        <w:rPr>
          <w:bCs/>
          <w:color w:val="000000"/>
          <w:sz w:val="28"/>
          <w:szCs w:val="28"/>
        </w:rPr>
        <w:t>Начальная группа 1420</w:t>
      </w:r>
      <w:r>
        <w:rPr>
          <w:bCs/>
          <w:color w:val="000000"/>
          <w:sz w:val="28"/>
          <w:szCs w:val="28"/>
        </w:rPr>
        <w:t xml:space="preserve"> «</w:t>
      </w:r>
      <w:r w:rsidRPr="00FC3D04">
        <w:rPr>
          <w:bCs/>
          <w:color w:val="000000"/>
          <w:sz w:val="28"/>
          <w:szCs w:val="28"/>
        </w:rPr>
        <w:t>Руководители структурных подразделений (управляющие объектами) в сфере розничной и оптовой торговли</w:t>
      </w:r>
      <w:r>
        <w:rPr>
          <w:bCs/>
          <w:color w:val="000000"/>
          <w:sz w:val="28"/>
          <w:szCs w:val="28"/>
        </w:rPr>
        <w:t>»;</w:t>
      </w:r>
    </w:p>
    <w:p w:rsidR="00FC3D04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FC3D04">
        <w:rPr>
          <w:bCs/>
          <w:color w:val="000000"/>
          <w:sz w:val="28"/>
          <w:szCs w:val="28"/>
        </w:rPr>
        <w:t>Малая группа 143</w:t>
      </w:r>
      <w:r>
        <w:rPr>
          <w:bCs/>
          <w:color w:val="000000"/>
          <w:sz w:val="28"/>
          <w:szCs w:val="28"/>
        </w:rPr>
        <w:t xml:space="preserve"> «</w:t>
      </w:r>
      <w:r w:rsidRPr="00FC3D04">
        <w:rPr>
          <w:bCs/>
          <w:color w:val="000000"/>
          <w:sz w:val="28"/>
          <w:szCs w:val="28"/>
        </w:rPr>
        <w:t>Руководители структурных подразделений (управляющие объектами) в сфере культуры, спорта, развлечений, отдыха и других аналогичных сферах обслуживания</w:t>
      </w:r>
      <w:r>
        <w:rPr>
          <w:bCs/>
          <w:color w:val="000000"/>
          <w:sz w:val="28"/>
          <w:szCs w:val="28"/>
        </w:rPr>
        <w:t>»;</w:t>
      </w:r>
    </w:p>
    <w:p w:rsidR="00FC3D04" w:rsidRPr="00EC613A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EC613A">
        <w:rPr>
          <w:bCs/>
          <w:color w:val="000000"/>
          <w:sz w:val="28"/>
          <w:szCs w:val="28"/>
        </w:rPr>
        <w:t>Начальная группа 2131 «Биологи, ботаники, зоологи и Специалисты-профессионалы подобных занятий»;</w:t>
      </w:r>
    </w:p>
    <w:p w:rsidR="00FC3D04" w:rsidRPr="00EC613A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EC613A">
        <w:rPr>
          <w:bCs/>
          <w:color w:val="000000"/>
          <w:sz w:val="28"/>
          <w:szCs w:val="28"/>
        </w:rPr>
        <w:t>Начальная группа 2263</w:t>
      </w:r>
      <w:r w:rsidR="00EC613A" w:rsidRPr="00EC613A">
        <w:rPr>
          <w:bCs/>
          <w:color w:val="000000"/>
          <w:sz w:val="28"/>
          <w:szCs w:val="28"/>
        </w:rPr>
        <w:t xml:space="preserve"> «</w:t>
      </w:r>
      <w:r w:rsidRPr="00EC613A">
        <w:rPr>
          <w:bCs/>
          <w:color w:val="000000"/>
          <w:sz w:val="28"/>
          <w:szCs w:val="28"/>
        </w:rPr>
        <w:t>Врачи и специалисты-профессионалы в области медицинских аспектов охраны труда и окружающей среды обитания человека</w:t>
      </w:r>
      <w:r w:rsidR="00EC613A" w:rsidRPr="00EC613A">
        <w:rPr>
          <w:bCs/>
          <w:color w:val="000000"/>
          <w:sz w:val="28"/>
          <w:szCs w:val="28"/>
        </w:rPr>
        <w:t>»;</w:t>
      </w:r>
    </w:p>
    <w:p w:rsidR="00FC3D04" w:rsidRPr="00EC613A" w:rsidRDefault="00FC3D04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EC613A">
        <w:rPr>
          <w:bCs/>
          <w:color w:val="000000"/>
          <w:sz w:val="28"/>
          <w:szCs w:val="28"/>
        </w:rPr>
        <w:t>Малая группа 313</w:t>
      </w:r>
      <w:r w:rsidR="00EC613A" w:rsidRPr="00EC613A">
        <w:rPr>
          <w:bCs/>
          <w:color w:val="000000"/>
          <w:sz w:val="28"/>
          <w:szCs w:val="28"/>
        </w:rPr>
        <w:t xml:space="preserve"> «</w:t>
      </w:r>
      <w:r w:rsidRPr="00EC613A">
        <w:rPr>
          <w:bCs/>
          <w:color w:val="000000"/>
          <w:sz w:val="28"/>
          <w:szCs w:val="28"/>
        </w:rPr>
        <w:t>Техники (операторы) по управлению технологическими процессами</w:t>
      </w:r>
      <w:r w:rsidR="00EC613A" w:rsidRPr="00EC613A">
        <w:rPr>
          <w:bCs/>
          <w:color w:val="000000"/>
          <w:sz w:val="28"/>
          <w:szCs w:val="28"/>
        </w:rPr>
        <w:t>»;</w:t>
      </w:r>
    </w:p>
    <w:p w:rsidR="00EC613A" w:rsidRPr="00EC613A" w:rsidRDefault="00EC613A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EC613A">
        <w:rPr>
          <w:bCs/>
          <w:color w:val="000000"/>
          <w:sz w:val="28"/>
          <w:szCs w:val="28"/>
        </w:rPr>
        <w:lastRenderedPageBreak/>
        <w:t>Начальная группа 5211 «Продавцы в палатках и на рынках»;</w:t>
      </w:r>
    </w:p>
    <w:p w:rsidR="00EC613A" w:rsidRPr="00EC613A" w:rsidRDefault="00EC613A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EC613A">
        <w:rPr>
          <w:bCs/>
          <w:color w:val="000000"/>
          <w:sz w:val="28"/>
          <w:szCs w:val="28"/>
        </w:rPr>
        <w:t>Начальная группа 5212 «Продавцы, осуществляющие продажу определенного ассортимента продовольственных товаров в общественных местах (уличная торговля)»;</w:t>
      </w:r>
    </w:p>
    <w:p w:rsidR="00EC613A" w:rsidRDefault="00EC613A" w:rsidP="002B2B4F">
      <w:pPr>
        <w:autoSpaceDE w:val="0"/>
        <w:autoSpaceDN w:val="0"/>
        <w:adjustRightInd w:val="0"/>
        <w:spacing w:before="120" w:after="120" w:line="300" w:lineRule="auto"/>
        <w:jc w:val="both"/>
        <w:rPr>
          <w:bCs/>
          <w:color w:val="000000"/>
          <w:sz w:val="28"/>
          <w:szCs w:val="28"/>
        </w:rPr>
      </w:pPr>
      <w:r w:rsidRPr="00EC613A">
        <w:rPr>
          <w:bCs/>
          <w:color w:val="000000"/>
          <w:sz w:val="28"/>
          <w:szCs w:val="28"/>
        </w:rPr>
        <w:t>Начальная группа 5221 «Продавцы в киосках и павильонах»</w:t>
      </w:r>
      <w:r>
        <w:rPr>
          <w:bCs/>
          <w:color w:val="000000"/>
          <w:sz w:val="28"/>
          <w:szCs w:val="28"/>
        </w:rPr>
        <w:t>.</w:t>
      </w:r>
    </w:p>
    <w:p w:rsidR="00031348" w:rsidRPr="00EC613A" w:rsidRDefault="00031348" w:rsidP="00031348">
      <w:pPr>
        <w:autoSpaceDE w:val="0"/>
        <w:autoSpaceDN w:val="0"/>
        <w:adjustRightInd w:val="0"/>
        <w:spacing w:before="120" w:after="120" w:line="300" w:lineRule="auto"/>
        <w:ind w:firstLine="57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Примечания дают подсказку для правильного установления кода служащего.</w:t>
      </w:r>
    </w:p>
    <w:p w:rsidR="00D2432A" w:rsidRDefault="00EC613A" w:rsidP="00E4691D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8</w:t>
      </w:r>
      <w:r w:rsidR="003A056F">
        <w:rPr>
          <w:color w:val="000000"/>
          <w:sz w:val="28"/>
          <w:szCs w:val="28"/>
        </w:rPr>
        <w:t xml:space="preserve">. </w:t>
      </w:r>
      <w:r w:rsidR="00C911A7">
        <w:rPr>
          <w:color w:val="000000"/>
          <w:sz w:val="28"/>
          <w:szCs w:val="28"/>
        </w:rPr>
        <w:t>Наименование должности</w:t>
      </w:r>
      <w:r w:rsidR="00233C0B">
        <w:rPr>
          <w:color w:val="000000"/>
          <w:sz w:val="28"/>
          <w:szCs w:val="28"/>
        </w:rPr>
        <w:t xml:space="preserve"> служащего</w:t>
      </w:r>
      <w:r w:rsidR="00C911A7">
        <w:rPr>
          <w:color w:val="000000"/>
          <w:sz w:val="28"/>
          <w:szCs w:val="28"/>
        </w:rPr>
        <w:t xml:space="preserve"> «</w:t>
      </w:r>
      <w:r w:rsidR="003A056F">
        <w:rPr>
          <w:color w:val="000000"/>
          <w:sz w:val="28"/>
          <w:szCs w:val="28"/>
        </w:rPr>
        <w:t>Д</w:t>
      </w:r>
      <w:r w:rsidR="00CC332F" w:rsidRPr="005260A2">
        <w:rPr>
          <w:color w:val="000000"/>
          <w:sz w:val="28"/>
          <w:szCs w:val="28"/>
        </w:rPr>
        <w:t>иректор</w:t>
      </w:r>
      <w:r w:rsidR="00C911A7">
        <w:rPr>
          <w:color w:val="000000"/>
          <w:sz w:val="28"/>
          <w:szCs w:val="28"/>
        </w:rPr>
        <w:t>»</w:t>
      </w:r>
      <w:r w:rsidR="00CC332F" w:rsidRPr="005260A2">
        <w:rPr>
          <w:color w:val="000000"/>
          <w:sz w:val="28"/>
          <w:szCs w:val="28"/>
        </w:rPr>
        <w:t xml:space="preserve"> </w:t>
      </w:r>
      <w:r w:rsidR="00233C0B">
        <w:rPr>
          <w:color w:val="000000"/>
          <w:sz w:val="28"/>
          <w:szCs w:val="28"/>
        </w:rPr>
        <w:t>отнесено в следующие начальные</w:t>
      </w:r>
      <w:r w:rsidR="00C911A7">
        <w:rPr>
          <w:color w:val="000000"/>
          <w:sz w:val="28"/>
          <w:szCs w:val="28"/>
        </w:rPr>
        <w:t xml:space="preserve"> групп</w:t>
      </w:r>
      <w:r w:rsidR="00233C0B">
        <w:rPr>
          <w:color w:val="000000"/>
          <w:sz w:val="28"/>
          <w:szCs w:val="28"/>
        </w:rPr>
        <w:t>ы занятий</w:t>
      </w:r>
      <w:r w:rsidR="00C911A7">
        <w:rPr>
          <w:color w:val="000000"/>
          <w:sz w:val="28"/>
          <w:szCs w:val="28"/>
        </w:rPr>
        <w:t xml:space="preserve">: </w:t>
      </w:r>
      <w:r w:rsidR="00CC332F" w:rsidRPr="005260A2">
        <w:rPr>
          <w:color w:val="000000"/>
          <w:sz w:val="28"/>
          <w:szCs w:val="28"/>
        </w:rPr>
        <w:t xml:space="preserve">1114, 1120, 1411, 1412, 1420, 1431, 1439. </w:t>
      </w:r>
      <w:r w:rsidR="00C911A7">
        <w:rPr>
          <w:color w:val="000000"/>
          <w:sz w:val="28"/>
          <w:szCs w:val="28"/>
        </w:rPr>
        <w:t>Таким образом, код должности д</w:t>
      </w:r>
      <w:r w:rsidR="00CC332F" w:rsidRPr="005260A2">
        <w:rPr>
          <w:color w:val="000000"/>
          <w:sz w:val="28"/>
          <w:szCs w:val="28"/>
        </w:rPr>
        <w:t>иректор</w:t>
      </w:r>
      <w:r w:rsidR="00C911A7">
        <w:rPr>
          <w:color w:val="000000"/>
          <w:sz w:val="28"/>
          <w:szCs w:val="28"/>
        </w:rPr>
        <w:t>а, являющего</w:t>
      </w:r>
      <w:r w:rsidR="00CC332F" w:rsidRPr="005260A2">
        <w:rPr>
          <w:color w:val="000000"/>
          <w:sz w:val="28"/>
          <w:szCs w:val="28"/>
        </w:rPr>
        <w:t xml:space="preserve"> руководителем общественной организации (об</w:t>
      </w:r>
      <w:r w:rsidR="00FA0E56">
        <w:rPr>
          <w:color w:val="000000"/>
          <w:sz w:val="28"/>
          <w:szCs w:val="28"/>
        </w:rPr>
        <w:t xml:space="preserve">ъединения), будет – </w:t>
      </w:r>
      <w:r w:rsidR="00CC332F" w:rsidRPr="00FA0E56">
        <w:rPr>
          <w:color w:val="000000"/>
          <w:sz w:val="28"/>
          <w:szCs w:val="28"/>
        </w:rPr>
        <w:t>1114</w:t>
      </w:r>
      <w:r w:rsidR="00FA0E56">
        <w:rPr>
          <w:color w:val="000000"/>
          <w:sz w:val="28"/>
          <w:szCs w:val="28"/>
        </w:rPr>
        <w:t>-002</w:t>
      </w:r>
      <w:r w:rsidR="00C911A7">
        <w:rPr>
          <w:color w:val="000000"/>
          <w:sz w:val="28"/>
          <w:szCs w:val="28"/>
        </w:rPr>
        <w:t xml:space="preserve">; </w:t>
      </w:r>
      <w:r w:rsidR="00CC332F" w:rsidRPr="005260A2">
        <w:rPr>
          <w:color w:val="000000"/>
          <w:sz w:val="28"/>
          <w:szCs w:val="28"/>
        </w:rPr>
        <w:t>директор</w:t>
      </w:r>
      <w:r w:rsidR="00C911A7">
        <w:rPr>
          <w:color w:val="000000"/>
          <w:sz w:val="28"/>
          <w:szCs w:val="28"/>
        </w:rPr>
        <w:t>а, являющегося</w:t>
      </w:r>
      <w:r w:rsidR="00CC332F" w:rsidRPr="005260A2">
        <w:rPr>
          <w:color w:val="000000"/>
          <w:sz w:val="28"/>
          <w:szCs w:val="28"/>
        </w:rPr>
        <w:t xml:space="preserve"> руководителем коммерческой или некоммерческой организации (кроме руководителей общественных организаций (объединени</w:t>
      </w:r>
      <w:r w:rsidR="00FA0E56">
        <w:rPr>
          <w:color w:val="000000"/>
          <w:sz w:val="28"/>
          <w:szCs w:val="28"/>
        </w:rPr>
        <w:t xml:space="preserve">й)) – </w:t>
      </w:r>
      <w:r w:rsidR="00CC332F" w:rsidRPr="005260A2">
        <w:rPr>
          <w:color w:val="000000"/>
          <w:sz w:val="28"/>
          <w:szCs w:val="28"/>
        </w:rPr>
        <w:t>1120</w:t>
      </w:r>
      <w:r w:rsidR="00D2432A">
        <w:rPr>
          <w:color w:val="000000"/>
          <w:sz w:val="28"/>
          <w:szCs w:val="28"/>
        </w:rPr>
        <w:t>-014.</w:t>
      </w:r>
    </w:p>
    <w:p w:rsidR="001E6F67" w:rsidRPr="005260A2" w:rsidRDefault="00FA0E56" w:rsidP="00E4691D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обратить внимание, что</w:t>
      </w:r>
      <w:r w:rsidR="009B5E10">
        <w:rPr>
          <w:color w:val="000000"/>
          <w:sz w:val="28"/>
          <w:szCs w:val="28"/>
        </w:rPr>
        <w:t xml:space="preserve"> наименования должностей</w:t>
      </w:r>
      <w:r w:rsidR="001E6F67">
        <w:rPr>
          <w:color w:val="000000"/>
          <w:sz w:val="28"/>
          <w:szCs w:val="28"/>
        </w:rPr>
        <w:t xml:space="preserve"> руководителей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1E6F67">
        <w:rPr>
          <w:color w:val="000000"/>
          <w:sz w:val="28"/>
          <w:szCs w:val="28"/>
        </w:rPr>
        <w:t>микроорганизаций</w:t>
      </w:r>
      <w:proofErr w:type="spellEnd"/>
      <w:r w:rsidR="00CC332F" w:rsidRPr="005260A2">
        <w:rPr>
          <w:color w:val="000000"/>
          <w:sz w:val="28"/>
          <w:szCs w:val="28"/>
        </w:rPr>
        <w:t xml:space="preserve"> в сфере предоставления услуг временного проживания, в сфере питания, розничных услуг и торговли, в сфере культуры, спорта, развлечений и отдыха, и в иных сферах,</w:t>
      </w:r>
      <w:r w:rsidR="001E6F67">
        <w:rPr>
          <w:color w:val="000000"/>
          <w:sz w:val="28"/>
          <w:szCs w:val="28"/>
        </w:rPr>
        <w:t xml:space="preserve"> отнесены в следующие группы занятий: 1411,1412, 1420, 1431, 1439, что указано в примечаниях </w:t>
      </w:r>
      <w:r w:rsidR="001E6F67" w:rsidRPr="005260A2">
        <w:rPr>
          <w:color w:val="000000"/>
          <w:sz w:val="28"/>
          <w:szCs w:val="28"/>
        </w:rPr>
        <w:t>вышеназванных начальных групп занятий 1411, 1412, 1420 и малой группы 143, в состав которой входят группы 1431 и 1439.</w:t>
      </w:r>
    </w:p>
    <w:p w:rsidR="009B5E10" w:rsidRDefault="001E6F67" w:rsidP="00E4691D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вышеизложенного</w:t>
      </w:r>
      <w:r w:rsidR="006752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коды должностей директоров</w:t>
      </w:r>
      <w:r w:rsidR="006752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являющихся руководителями данных </w:t>
      </w:r>
      <w:proofErr w:type="spellStart"/>
      <w:r>
        <w:rPr>
          <w:color w:val="000000"/>
          <w:sz w:val="28"/>
          <w:szCs w:val="28"/>
        </w:rPr>
        <w:t>микроорганизаций</w:t>
      </w:r>
      <w:proofErr w:type="spellEnd"/>
      <w:r>
        <w:rPr>
          <w:color w:val="000000"/>
          <w:sz w:val="28"/>
          <w:szCs w:val="28"/>
        </w:rPr>
        <w:t xml:space="preserve"> будут </w:t>
      </w:r>
      <w:r w:rsidR="00CC332F" w:rsidRPr="005260A2">
        <w:rPr>
          <w:color w:val="000000"/>
          <w:sz w:val="28"/>
          <w:szCs w:val="28"/>
        </w:rPr>
        <w:t>1411</w:t>
      </w:r>
      <w:r w:rsidR="00FA0E56">
        <w:rPr>
          <w:color w:val="000000"/>
          <w:sz w:val="28"/>
          <w:szCs w:val="28"/>
        </w:rPr>
        <w:t>-001</w:t>
      </w:r>
      <w:r w:rsidR="00CC332F" w:rsidRPr="005260A2">
        <w:rPr>
          <w:color w:val="000000"/>
          <w:sz w:val="28"/>
          <w:szCs w:val="28"/>
        </w:rPr>
        <w:t>, 1412</w:t>
      </w:r>
      <w:r w:rsidR="00FA0E56">
        <w:rPr>
          <w:color w:val="000000"/>
          <w:sz w:val="28"/>
          <w:szCs w:val="28"/>
        </w:rPr>
        <w:t>-004</w:t>
      </w:r>
      <w:r w:rsidR="00CC332F" w:rsidRPr="005260A2">
        <w:rPr>
          <w:color w:val="000000"/>
          <w:sz w:val="28"/>
          <w:szCs w:val="28"/>
        </w:rPr>
        <w:t>, 1420</w:t>
      </w:r>
      <w:r w:rsidR="00FA0E56">
        <w:rPr>
          <w:color w:val="000000"/>
          <w:sz w:val="28"/>
          <w:szCs w:val="28"/>
        </w:rPr>
        <w:t>-003</w:t>
      </w:r>
      <w:r w:rsidR="00CC332F" w:rsidRPr="005260A2">
        <w:rPr>
          <w:color w:val="000000"/>
          <w:sz w:val="28"/>
          <w:szCs w:val="28"/>
        </w:rPr>
        <w:t>, 1431</w:t>
      </w:r>
      <w:r w:rsidR="00FA0E56">
        <w:rPr>
          <w:color w:val="000000"/>
          <w:sz w:val="28"/>
          <w:szCs w:val="28"/>
        </w:rPr>
        <w:t>-017</w:t>
      </w:r>
      <w:r w:rsidR="00CC332F" w:rsidRPr="005260A2">
        <w:rPr>
          <w:color w:val="000000"/>
          <w:sz w:val="28"/>
          <w:szCs w:val="28"/>
        </w:rPr>
        <w:t>, 1439</w:t>
      </w:r>
      <w:r w:rsidR="00FA0E56">
        <w:rPr>
          <w:color w:val="000000"/>
          <w:sz w:val="28"/>
          <w:szCs w:val="28"/>
        </w:rPr>
        <w:t>-001</w:t>
      </w:r>
      <w:r w:rsidR="00CC332F" w:rsidRPr="005260A2">
        <w:rPr>
          <w:color w:val="000000"/>
          <w:sz w:val="28"/>
          <w:szCs w:val="28"/>
        </w:rPr>
        <w:t xml:space="preserve"> соответственно. </w:t>
      </w:r>
    </w:p>
    <w:p w:rsidR="00B664F5" w:rsidRDefault="00A37C1E" w:rsidP="00E4691D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  <w:r w:rsidRPr="005260A2">
        <w:rPr>
          <w:color w:val="000000"/>
          <w:sz w:val="28"/>
          <w:szCs w:val="28"/>
        </w:rPr>
        <w:t>Как видно из примера</w:t>
      </w:r>
      <w:r w:rsidR="00EF3F38">
        <w:rPr>
          <w:color w:val="000000"/>
          <w:sz w:val="28"/>
          <w:szCs w:val="28"/>
        </w:rPr>
        <w:t>, примечание может быть приведено</w:t>
      </w:r>
      <w:r w:rsidR="00B664F5">
        <w:rPr>
          <w:color w:val="000000"/>
          <w:sz w:val="28"/>
          <w:szCs w:val="28"/>
        </w:rPr>
        <w:t xml:space="preserve"> как в</w:t>
      </w:r>
      <w:r w:rsidR="000070C3">
        <w:rPr>
          <w:color w:val="000000"/>
          <w:sz w:val="28"/>
          <w:szCs w:val="28"/>
        </w:rPr>
        <w:t xml:space="preserve"> основной группе, так и в малой группе, а также в</w:t>
      </w:r>
      <w:r w:rsidR="00B664F5">
        <w:rPr>
          <w:color w:val="000000"/>
          <w:sz w:val="28"/>
          <w:szCs w:val="28"/>
        </w:rPr>
        <w:t xml:space="preserve"> конкретной начальн</w:t>
      </w:r>
      <w:r w:rsidR="000070C3">
        <w:rPr>
          <w:color w:val="000000"/>
          <w:sz w:val="28"/>
          <w:szCs w:val="28"/>
        </w:rPr>
        <w:t>ой группе.</w:t>
      </w:r>
    </w:p>
    <w:p w:rsidR="00FA0E56" w:rsidRDefault="00FA0E56" w:rsidP="00E4691D">
      <w:pPr>
        <w:autoSpaceDE w:val="0"/>
        <w:autoSpaceDN w:val="0"/>
        <w:adjustRightInd w:val="0"/>
        <w:spacing w:after="0"/>
        <w:ind w:firstLine="573"/>
        <w:jc w:val="both"/>
        <w:rPr>
          <w:color w:val="000000"/>
          <w:sz w:val="28"/>
          <w:szCs w:val="28"/>
        </w:rPr>
      </w:pPr>
    </w:p>
    <w:sectPr w:rsidR="00FA0E56" w:rsidSect="0078005E">
      <w:footerReference w:type="default" r:id="rId109"/>
      <w:pgSz w:w="12240" w:h="15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F2" w:rsidRDefault="002750F2" w:rsidP="0078005E">
      <w:pPr>
        <w:spacing w:after="0" w:line="240" w:lineRule="auto"/>
      </w:pPr>
      <w:r>
        <w:separator/>
      </w:r>
    </w:p>
  </w:endnote>
  <w:endnote w:type="continuationSeparator" w:id="0">
    <w:p w:rsidR="002750F2" w:rsidRDefault="002750F2" w:rsidP="0078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1266"/>
      <w:docPartObj>
        <w:docPartGallery w:val="Page Numbers (Bottom of Page)"/>
        <w:docPartUnique/>
      </w:docPartObj>
    </w:sdtPr>
    <w:sdtEndPr/>
    <w:sdtContent>
      <w:p w:rsidR="002750F2" w:rsidRDefault="002750F2">
        <w:pPr>
          <w:pStyle w:val="ad"/>
          <w:jc w:val="center"/>
        </w:pPr>
        <w:r w:rsidRPr="0078005E">
          <w:rPr>
            <w:rFonts w:ascii="Times New Roman" w:hAnsi="Times New Roman" w:cs="Times New Roman"/>
          </w:rPr>
          <w:fldChar w:fldCharType="begin"/>
        </w:r>
        <w:r w:rsidRPr="0078005E">
          <w:rPr>
            <w:rFonts w:ascii="Times New Roman" w:hAnsi="Times New Roman" w:cs="Times New Roman"/>
          </w:rPr>
          <w:instrText xml:space="preserve"> PAGE   \* MERGEFORMAT </w:instrText>
        </w:r>
        <w:r w:rsidRPr="0078005E">
          <w:rPr>
            <w:rFonts w:ascii="Times New Roman" w:hAnsi="Times New Roman" w:cs="Times New Roman"/>
          </w:rPr>
          <w:fldChar w:fldCharType="separate"/>
        </w:r>
        <w:r w:rsidR="00A90582">
          <w:rPr>
            <w:rFonts w:ascii="Times New Roman" w:hAnsi="Times New Roman" w:cs="Times New Roman"/>
            <w:noProof/>
          </w:rPr>
          <w:t>1</w:t>
        </w:r>
        <w:r w:rsidRPr="0078005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F2" w:rsidRDefault="002750F2" w:rsidP="0078005E">
      <w:pPr>
        <w:spacing w:after="0" w:line="240" w:lineRule="auto"/>
      </w:pPr>
      <w:r>
        <w:separator/>
      </w:r>
    </w:p>
  </w:footnote>
  <w:footnote w:type="continuationSeparator" w:id="0">
    <w:p w:rsidR="002750F2" w:rsidRDefault="002750F2" w:rsidP="0078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074"/>
    <w:multiLevelType w:val="hybridMultilevel"/>
    <w:tmpl w:val="D7EC3BD8"/>
    <w:lvl w:ilvl="0" w:tplc="5A060BF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5547"/>
    <w:multiLevelType w:val="hybridMultilevel"/>
    <w:tmpl w:val="9BF47040"/>
    <w:lvl w:ilvl="0" w:tplc="BC6AD1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C3F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62B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B2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208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40C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67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48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454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C7F22"/>
    <w:multiLevelType w:val="hybridMultilevel"/>
    <w:tmpl w:val="E0BAD1CA"/>
    <w:lvl w:ilvl="0" w:tplc="8E40B45C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0000019" w:tentative="1">
      <w:start w:val="1"/>
      <w:numFmt w:val="lowerLetter"/>
      <w:lvlText w:val="%2."/>
      <w:lvlJc w:val="left"/>
      <w:pPr>
        <w:ind w:left="1650" w:hanging="360"/>
      </w:pPr>
    </w:lvl>
    <w:lvl w:ilvl="2" w:tplc="0000001B" w:tentative="1">
      <w:start w:val="1"/>
      <w:numFmt w:val="lowerRoman"/>
      <w:lvlText w:val="%3."/>
      <w:lvlJc w:val="right"/>
      <w:pPr>
        <w:ind w:left="2370" w:hanging="180"/>
      </w:pPr>
    </w:lvl>
    <w:lvl w:ilvl="3" w:tplc="0000000F" w:tentative="1">
      <w:start w:val="1"/>
      <w:numFmt w:val="decimal"/>
      <w:lvlText w:val="%4."/>
      <w:lvlJc w:val="left"/>
      <w:pPr>
        <w:ind w:left="3090" w:hanging="360"/>
      </w:pPr>
    </w:lvl>
    <w:lvl w:ilvl="4" w:tplc="00000019" w:tentative="1">
      <w:start w:val="1"/>
      <w:numFmt w:val="lowerLetter"/>
      <w:lvlText w:val="%5."/>
      <w:lvlJc w:val="left"/>
      <w:pPr>
        <w:ind w:left="3810" w:hanging="360"/>
      </w:pPr>
    </w:lvl>
    <w:lvl w:ilvl="5" w:tplc="0000001B" w:tentative="1">
      <w:start w:val="1"/>
      <w:numFmt w:val="lowerRoman"/>
      <w:lvlText w:val="%6."/>
      <w:lvlJc w:val="right"/>
      <w:pPr>
        <w:ind w:left="4530" w:hanging="180"/>
      </w:pPr>
    </w:lvl>
    <w:lvl w:ilvl="6" w:tplc="0000000F" w:tentative="1">
      <w:start w:val="1"/>
      <w:numFmt w:val="decimal"/>
      <w:lvlText w:val="%7."/>
      <w:lvlJc w:val="left"/>
      <w:pPr>
        <w:ind w:left="5250" w:hanging="360"/>
      </w:pPr>
    </w:lvl>
    <w:lvl w:ilvl="7" w:tplc="00000019" w:tentative="1">
      <w:start w:val="1"/>
      <w:numFmt w:val="lowerLetter"/>
      <w:lvlText w:val="%8."/>
      <w:lvlJc w:val="left"/>
      <w:pPr>
        <w:ind w:left="5970" w:hanging="360"/>
      </w:pPr>
    </w:lvl>
    <w:lvl w:ilvl="8" w:tplc="0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0AD3EC6"/>
    <w:multiLevelType w:val="hybridMultilevel"/>
    <w:tmpl w:val="1430D284"/>
    <w:lvl w:ilvl="0" w:tplc="83585F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201054"/>
    <w:multiLevelType w:val="hybridMultilevel"/>
    <w:tmpl w:val="36F0238E"/>
    <w:lvl w:ilvl="0" w:tplc="7BD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C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C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6A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E3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A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6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86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B90C47"/>
    <w:multiLevelType w:val="hybridMultilevel"/>
    <w:tmpl w:val="6A908992"/>
    <w:lvl w:ilvl="0" w:tplc="B30A1E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650" w:hanging="360"/>
      </w:pPr>
    </w:lvl>
    <w:lvl w:ilvl="2" w:tplc="0000001B" w:tentative="1">
      <w:start w:val="1"/>
      <w:numFmt w:val="lowerRoman"/>
      <w:lvlText w:val="%3."/>
      <w:lvlJc w:val="right"/>
      <w:pPr>
        <w:ind w:left="2370" w:hanging="180"/>
      </w:pPr>
    </w:lvl>
    <w:lvl w:ilvl="3" w:tplc="0000000F" w:tentative="1">
      <w:start w:val="1"/>
      <w:numFmt w:val="decimal"/>
      <w:lvlText w:val="%4."/>
      <w:lvlJc w:val="left"/>
      <w:pPr>
        <w:ind w:left="3090" w:hanging="360"/>
      </w:pPr>
    </w:lvl>
    <w:lvl w:ilvl="4" w:tplc="00000019" w:tentative="1">
      <w:start w:val="1"/>
      <w:numFmt w:val="lowerLetter"/>
      <w:lvlText w:val="%5."/>
      <w:lvlJc w:val="left"/>
      <w:pPr>
        <w:ind w:left="3810" w:hanging="360"/>
      </w:pPr>
    </w:lvl>
    <w:lvl w:ilvl="5" w:tplc="0000001B" w:tentative="1">
      <w:start w:val="1"/>
      <w:numFmt w:val="lowerRoman"/>
      <w:lvlText w:val="%6."/>
      <w:lvlJc w:val="right"/>
      <w:pPr>
        <w:ind w:left="4530" w:hanging="180"/>
      </w:pPr>
    </w:lvl>
    <w:lvl w:ilvl="6" w:tplc="0000000F" w:tentative="1">
      <w:start w:val="1"/>
      <w:numFmt w:val="decimal"/>
      <w:lvlText w:val="%7."/>
      <w:lvlJc w:val="left"/>
      <w:pPr>
        <w:ind w:left="5250" w:hanging="360"/>
      </w:pPr>
    </w:lvl>
    <w:lvl w:ilvl="7" w:tplc="00000019" w:tentative="1">
      <w:start w:val="1"/>
      <w:numFmt w:val="lowerLetter"/>
      <w:lvlText w:val="%8."/>
      <w:lvlJc w:val="left"/>
      <w:pPr>
        <w:ind w:left="5970" w:hanging="360"/>
      </w:pPr>
    </w:lvl>
    <w:lvl w:ilvl="8" w:tplc="0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D83457"/>
    <w:multiLevelType w:val="hybridMultilevel"/>
    <w:tmpl w:val="41B64474"/>
    <w:lvl w:ilvl="0" w:tplc="B224B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53592"/>
    <w:multiLevelType w:val="hybridMultilevel"/>
    <w:tmpl w:val="D7EC3BD8"/>
    <w:lvl w:ilvl="0" w:tplc="5A060B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B196A"/>
    <w:multiLevelType w:val="hybridMultilevel"/>
    <w:tmpl w:val="D7EC3BD8"/>
    <w:lvl w:ilvl="0" w:tplc="5A060B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B70E6"/>
    <w:multiLevelType w:val="hybridMultilevel"/>
    <w:tmpl w:val="D7EC3BD8"/>
    <w:lvl w:ilvl="0" w:tplc="5A060B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916D0"/>
    <w:multiLevelType w:val="hybridMultilevel"/>
    <w:tmpl w:val="DFE61456"/>
    <w:lvl w:ilvl="0" w:tplc="994C6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0E004A"/>
    <w:multiLevelType w:val="hybridMultilevel"/>
    <w:tmpl w:val="868C4070"/>
    <w:lvl w:ilvl="0" w:tplc="8CD2E1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D151C1"/>
    <w:multiLevelType w:val="hybridMultilevel"/>
    <w:tmpl w:val="6D0AA298"/>
    <w:lvl w:ilvl="0" w:tplc="74DED2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650" w:hanging="360"/>
      </w:pPr>
    </w:lvl>
    <w:lvl w:ilvl="2" w:tplc="0000001B" w:tentative="1">
      <w:start w:val="1"/>
      <w:numFmt w:val="lowerRoman"/>
      <w:lvlText w:val="%3."/>
      <w:lvlJc w:val="right"/>
      <w:pPr>
        <w:ind w:left="2370" w:hanging="180"/>
      </w:pPr>
    </w:lvl>
    <w:lvl w:ilvl="3" w:tplc="0000000F" w:tentative="1">
      <w:start w:val="1"/>
      <w:numFmt w:val="decimal"/>
      <w:lvlText w:val="%4."/>
      <w:lvlJc w:val="left"/>
      <w:pPr>
        <w:ind w:left="3090" w:hanging="360"/>
      </w:pPr>
    </w:lvl>
    <w:lvl w:ilvl="4" w:tplc="00000019" w:tentative="1">
      <w:start w:val="1"/>
      <w:numFmt w:val="lowerLetter"/>
      <w:lvlText w:val="%5."/>
      <w:lvlJc w:val="left"/>
      <w:pPr>
        <w:ind w:left="3810" w:hanging="360"/>
      </w:pPr>
    </w:lvl>
    <w:lvl w:ilvl="5" w:tplc="0000001B" w:tentative="1">
      <w:start w:val="1"/>
      <w:numFmt w:val="lowerRoman"/>
      <w:lvlText w:val="%6."/>
      <w:lvlJc w:val="right"/>
      <w:pPr>
        <w:ind w:left="4530" w:hanging="180"/>
      </w:pPr>
    </w:lvl>
    <w:lvl w:ilvl="6" w:tplc="0000000F" w:tentative="1">
      <w:start w:val="1"/>
      <w:numFmt w:val="decimal"/>
      <w:lvlText w:val="%7."/>
      <w:lvlJc w:val="left"/>
      <w:pPr>
        <w:ind w:left="5250" w:hanging="360"/>
      </w:pPr>
    </w:lvl>
    <w:lvl w:ilvl="7" w:tplc="00000019" w:tentative="1">
      <w:start w:val="1"/>
      <w:numFmt w:val="lowerLetter"/>
      <w:lvlText w:val="%8."/>
      <w:lvlJc w:val="left"/>
      <w:pPr>
        <w:ind w:left="5970" w:hanging="360"/>
      </w:pPr>
    </w:lvl>
    <w:lvl w:ilvl="8" w:tplc="000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32F"/>
    <w:rsid w:val="000070C3"/>
    <w:rsid w:val="000075EA"/>
    <w:rsid w:val="00011C15"/>
    <w:rsid w:val="00031348"/>
    <w:rsid w:val="0003139D"/>
    <w:rsid w:val="00052F32"/>
    <w:rsid w:val="000570BF"/>
    <w:rsid w:val="00083127"/>
    <w:rsid w:val="00091707"/>
    <w:rsid w:val="000A799E"/>
    <w:rsid w:val="000C2BFE"/>
    <w:rsid w:val="000E735E"/>
    <w:rsid w:val="000F13D7"/>
    <w:rsid w:val="000F6609"/>
    <w:rsid w:val="0010111D"/>
    <w:rsid w:val="00101590"/>
    <w:rsid w:val="00105A7D"/>
    <w:rsid w:val="00144447"/>
    <w:rsid w:val="001944DC"/>
    <w:rsid w:val="001966AC"/>
    <w:rsid w:val="001C4BEB"/>
    <w:rsid w:val="001C79D1"/>
    <w:rsid w:val="001D3C0E"/>
    <w:rsid w:val="001E6F67"/>
    <w:rsid w:val="001E78A2"/>
    <w:rsid w:val="00216EF8"/>
    <w:rsid w:val="002240D2"/>
    <w:rsid w:val="00233815"/>
    <w:rsid w:val="00233C0B"/>
    <w:rsid w:val="00243A0F"/>
    <w:rsid w:val="002450AC"/>
    <w:rsid w:val="0026569F"/>
    <w:rsid w:val="002725FC"/>
    <w:rsid w:val="002750F2"/>
    <w:rsid w:val="002A1F06"/>
    <w:rsid w:val="002B0A0F"/>
    <w:rsid w:val="002B2B4F"/>
    <w:rsid w:val="002F578C"/>
    <w:rsid w:val="00313C0D"/>
    <w:rsid w:val="00323A86"/>
    <w:rsid w:val="003248EA"/>
    <w:rsid w:val="003378C1"/>
    <w:rsid w:val="00337C51"/>
    <w:rsid w:val="00352A84"/>
    <w:rsid w:val="003571F8"/>
    <w:rsid w:val="003629C1"/>
    <w:rsid w:val="00365C72"/>
    <w:rsid w:val="0037261B"/>
    <w:rsid w:val="00375D16"/>
    <w:rsid w:val="00396621"/>
    <w:rsid w:val="00397125"/>
    <w:rsid w:val="003A056F"/>
    <w:rsid w:val="003B11AD"/>
    <w:rsid w:val="003C1658"/>
    <w:rsid w:val="003C2AAE"/>
    <w:rsid w:val="003C62A1"/>
    <w:rsid w:val="003C64C9"/>
    <w:rsid w:val="003E49E0"/>
    <w:rsid w:val="003E71A1"/>
    <w:rsid w:val="003F0CFD"/>
    <w:rsid w:val="00430F6C"/>
    <w:rsid w:val="0044026D"/>
    <w:rsid w:val="00440CAB"/>
    <w:rsid w:val="00451AD9"/>
    <w:rsid w:val="00453FBA"/>
    <w:rsid w:val="00465CFE"/>
    <w:rsid w:val="00472356"/>
    <w:rsid w:val="004725E3"/>
    <w:rsid w:val="00492043"/>
    <w:rsid w:val="00496CFD"/>
    <w:rsid w:val="004D1E08"/>
    <w:rsid w:val="004F14B6"/>
    <w:rsid w:val="004F5A4C"/>
    <w:rsid w:val="005020B7"/>
    <w:rsid w:val="005219EA"/>
    <w:rsid w:val="005260A2"/>
    <w:rsid w:val="00552A4A"/>
    <w:rsid w:val="00553625"/>
    <w:rsid w:val="00556E82"/>
    <w:rsid w:val="00572CF7"/>
    <w:rsid w:val="005B1158"/>
    <w:rsid w:val="005C7DE6"/>
    <w:rsid w:val="005E26B7"/>
    <w:rsid w:val="005F3444"/>
    <w:rsid w:val="006005D1"/>
    <w:rsid w:val="00604C93"/>
    <w:rsid w:val="00624E88"/>
    <w:rsid w:val="006350B1"/>
    <w:rsid w:val="00674EC7"/>
    <w:rsid w:val="00675271"/>
    <w:rsid w:val="00683B7F"/>
    <w:rsid w:val="00694FE8"/>
    <w:rsid w:val="00696E41"/>
    <w:rsid w:val="00697A13"/>
    <w:rsid w:val="006A7F00"/>
    <w:rsid w:val="006B76FD"/>
    <w:rsid w:val="006C0CED"/>
    <w:rsid w:val="006C20E1"/>
    <w:rsid w:val="006D7AA7"/>
    <w:rsid w:val="006E0178"/>
    <w:rsid w:val="006F6919"/>
    <w:rsid w:val="00711FE5"/>
    <w:rsid w:val="007146BF"/>
    <w:rsid w:val="00716EE3"/>
    <w:rsid w:val="00741223"/>
    <w:rsid w:val="00752DA5"/>
    <w:rsid w:val="0078005E"/>
    <w:rsid w:val="00782FCA"/>
    <w:rsid w:val="0079048F"/>
    <w:rsid w:val="00790DB7"/>
    <w:rsid w:val="00796242"/>
    <w:rsid w:val="007B1692"/>
    <w:rsid w:val="007B4B17"/>
    <w:rsid w:val="007B7EC7"/>
    <w:rsid w:val="007C07F3"/>
    <w:rsid w:val="007D454A"/>
    <w:rsid w:val="007F3988"/>
    <w:rsid w:val="00805D6D"/>
    <w:rsid w:val="00821424"/>
    <w:rsid w:val="00841626"/>
    <w:rsid w:val="008423D5"/>
    <w:rsid w:val="00846A36"/>
    <w:rsid w:val="00873D6D"/>
    <w:rsid w:val="00875AD4"/>
    <w:rsid w:val="008B2445"/>
    <w:rsid w:val="008D6C07"/>
    <w:rsid w:val="008F4701"/>
    <w:rsid w:val="00924DBD"/>
    <w:rsid w:val="00931BB8"/>
    <w:rsid w:val="00933467"/>
    <w:rsid w:val="00933994"/>
    <w:rsid w:val="00954A2A"/>
    <w:rsid w:val="00956275"/>
    <w:rsid w:val="00956A65"/>
    <w:rsid w:val="009861D8"/>
    <w:rsid w:val="009A5C7F"/>
    <w:rsid w:val="009B5E10"/>
    <w:rsid w:val="009C1A9F"/>
    <w:rsid w:val="009C4887"/>
    <w:rsid w:val="009D006E"/>
    <w:rsid w:val="009D118D"/>
    <w:rsid w:val="009D2979"/>
    <w:rsid w:val="009E040A"/>
    <w:rsid w:val="009E378D"/>
    <w:rsid w:val="009E551E"/>
    <w:rsid w:val="00A0580B"/>
    <w:rsid w:val="00A05AF6"/>
    <w:rsid w:val="00A1347C"/>
    <w:rsid w:val="00A246FC"/>
    <w:rsid w:val="00A30A72"/>
    <w:rsid w:val="00A33ABA"/>
    <w:rsid w:val="00A37C1E"/>
    <w:rsid w:val="00A426F9"/>
    <w:rsid w:val="00A44E1B"/>
    <w:rsid w:val="00A46665"/>
    <w:rsid w:val="00A50BFA"/>
    <w:rsid w:val="00A56E0F"/>
    <w:rsid w:val="00A70518"/>
    <w:rsid w:val="00A716C4"/>
    <w:rsid w:val="00A72F0C"/>
    <w:rsid w:val="00A7579C"/>
    <w:rsid w:val="00A820B5"/>
    <w:rsid w:val="00A90582"/>
    <w:rsid w:val="00A91FF1"/>
    <w:rsid w:val="00AA79E7"/>
    <w:rsid w:val="00AC3CE6"/>
    <w:rsid w:val="00AC4370"/>
    <w:rsid w:val="00AE2D37"/>
    <w:rsid w:val="00AE6C29"/>
    <w:rsid w:val="00B0162E"/>
    <w:rsid w:val="00B14FC8"/>
    <w:rsid w:val="00B26357"/>
    <w:rsid w:val="00B27655"/>
    <w:rsid w:val="00B4008B"/>
    <w:rsid w:val="00B44406"/>
    <w:rsid w:val="00B44AEC"/>
    <w:rsid w:val="00B47CFF"/>
    <w:rsid w:val="00B51ED7"/>
    <w:rsid w:val="00B566BE"/>
    <w:rsid w:val="00B664F5"/>
    <w:rsid w:val="00B71BD1"/>
    <w:rsid w:val="00B87B52"/>
    <w:rsid w:val="00B94435"/>
    <w:rsid w:val="00BA2124"/>
    <w:rsid w:val="00BA6604"/>
    <w:rsid w:val="00BB67A0"/>
    <w:rsid w:val="00BB69E6"/>
    <w:rsid w:val="00BF36EB"/>
    <w:rsid w:val="00C007EA"/>
    <w:rsid w:val="00C040D4"/>
    <w:rsid w:val="00C3560A"/>
    <w:rsid w:val="00C53B8E"/>
    <w:rsid w:val="00C55BCF"/>
    <w:rsid w:val="00C71680"/>
    <w:rsid w:val="00C71E9C"/>
    <w:rsid w:val="00C86C6A"/>
    <w:rsid w:val="00C911A7"/>
    <w:rsid w:val="00C93864"/>
    <w:rsid w:val="00CB5173"/>
    <w:rsid w:val="00CB5BB5"/>
    <w:rsid w:val="00CC1C7C"/>
    <w:rsid w:val="00CC22F3"/>
    <w:rsid w:val="00CC332F"/>
    <w:rsid w:val="00CC69AD"/>
    <w:rsid w:val="00CC70F2"/>
    <w:rsid w:val="00CD47BA"/>
    <w:rsid w:val="00CE4646"/>
    <w:rsid w:val="00D03550"/>
    <w:rsid w:val="00D03F3A"/>
    <w:rsid w:val="00D04C44"/>
    <w:rsid w:val="00D15756"/>
    <w:rsid w:val="00D20DF9"/>
    <w:rsid w:val="00D2432A"/>
    <w:rsid w:val="00D25AF7"/>
    <w:rsid w:val="00D26142"/>
    <w:rsid w:val="00D46F45"/>
    <w:rsid w:val="00D9067E"/>
    <w:rsid w:val="00D916F7"/>
    <w:rsid w:val="00DA3E06"/>
    <w:rsid w:val="00DA5A41"/>
    <w:rsid w:val="00DA626E"/>
    <w:rsid w:val="00DA78BC"/>
    <w:rsid w:val="00DD048F"/>
    <w:rsid w:val="00DD486C"/>
    <w:rsid w:val="00DE2153"/>
    <w:rsid w:val="00DE617C"/>
    <w:rsid w:val="00E20456"/>
    <w:rsid w:val="00E24C16"/>
    <w:rsid w:val="00E41736"/>
    <w:rsid w:val="00E4691D"/>
    <w:rsid w:val="00E81A7F"/>
    <w:rsid w:val="00E90506"/>
    <w:rsid w:val="00EC613A"/>
    <w:rsid w:val="00ED1DAA"/>
    <w:rsid w:val="00ED33FA"/>
    <w:rsid w:val="00EE18C1"/>
    <w:rsid w:val="00EF0E72"/>
    <w:rsid w:val="00EF3F38"/>
    <w:rsid w:val="00EF51B7"/>
    <w:rsid w:val="00EF52F0"/>
    <w:rsid w:val="00EF62EE"/>
    <w:rsid w:val="00F22035"/>
    <w:rsid w:val="00F31ED1"/>
    <w:rsid w:val="00F33E16"/>
    <w:rsid w:val="00F37D93"/>
    <w:rsid w:val="00F76E9F"/>
    <w:rsid w:val="00F85E77"/>
    <w:rsid w:val="00F86343"/>
    <w:rsid w:val="00F90D6C"/>
    <w:rsid w:val="00FA0E56"/>
    <w:rsid w:val="00FB2899"/>
    <w:rsid w:val="00FB6E20"/>
    <w:rsid w:val="00FC3D04"/>
    <w:rsid w:val="00FC573E"/>
    <w:rsid w:val="00FD3AE9"/>
    <w:rsid w:val="00FD7462"/>
    <w:rsid w:val="00FE0AB3"/>
    <w:rsid w:val="00FE3A58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2F"/>
  </w:style>
  <w:style w:type="paragraph" w:styleId="3">
    <w:name w:val="heading 3"/>
    <w:basedOn w:val="a"/>
    <w:next w:val="a"/>
    <w:link w:val="30"/>
    <w:qFormat/>
    <w:rsid w:val="009D006E"/>
    <w:pPr>
      <w:keepNext/>
      <w:spacing w:after="0" w:line="360" w:lineRule="exact"/>
      <w:ind w:firstLine="720"/>
      <w:jc w:val="right"/>
      <w:outlineLvl w:val="2"/>
    </w:pPr>
    <w:rPr>
      <w:rFonts w:eastAsia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D006E"/>
    <w:rPr>
      <w:rFonts w:eastAsia="Times New Roman"/>
      <w:snapToGrid w:val="0"/>
      <w:sz w:val="28"/>
      <w:szCs w:val="20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9D006E"/>
    <w:rPr>
      <w:rFonts w:asciiTheme="minorHAnsi" w:hAnsiTheme="minorHAnsi" w:cstheme="minorBidi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9D006E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9D006E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9D006E"/>
    <w:rPr>
      <w:rFonts w:asciiTheme="minorHAnsi" w:hAnsiTheme="minorHAnsi" w:cstheme="minorBidi"/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9D006E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9D006E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9D006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D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D006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9D006E"/>
    <w:rPr>
      <w:rFonts w:asciiTheme="minorHAnsi" w:hAnsiTheme="minorHAnsi" w:cstheme="minorBidi"/>
      <w:sz w:val="22"/>
      <w:szCs w:val="22"/>
    </w:rPr>
  </w:style>
  <w:style w:type="paragraph" w:styleId="ab">
    <w:name w:val="header"/>
    <w:basedOn w:val="a"/>
    <w:link w:val="aa"/>
    <w:uiPriority w:val="99"/>
    <w:semiHidden/>
    <w:unhideWhenUsed/>
    <w:rsid w:val="009D006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9D006E"/>
  </w:style>
  <w:style w:type="character" w:customStyle="1" w:styleId="ac">
    <w:name w:val="Нижний колонтитул Знак"/>
    <w:basedOn w:val="a0"/>
    <w:link w:val="ad"/>
    <w:uiPriority w:val="99"/>
    <w:rsid w:val="009D006E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c"/>
    <w:uiPriority w:val="99"/>
    <w:unhideWhenUsed/>
    <w:rsid w:val="009D006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9D006E"/>
  </w:style>
  <w:style w:type="table" w:styleId="ae">
    <w:name w:val="Table Grid"/>
    <w:basedOn w:val="a1"/>
    <w:uiPriority w:val="59"/>
    <w:rsid w:val="009D00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qFormat/>
    <w:rsid w:val="009D006E"/>
    <w:pPr>
      <w:spacing w:after="0" w:line="240" w:lineRule="auto"/>
      <w:jc w:val="center"/>
    </w:pPr>
    <w:rPr>
      <w:rFonts w:eastAsia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9D006E"/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4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8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" TargetMode="External"/><Relationship Id="rId21" Type="http://schemas.openxmlformats.org/officeDocument/2006/relationships/hyperlink" Target="H" TargetMode="External"/><Relationship Id="rId42" Type="http://schemas.openxmlformats.org/officeDocument/2006/relationships/hyperlink" Target="H" TargetMode="External"/><Relationship Id="rId47" Type="http://schemas.openxmlformats.org/officeDocument/2006/relationships/hyperlink" Target="H" TargetMode="External"/><Relationship Id="rId63" Type="http://schemas.openxmlformats.org/officeDocument/2006/relationships/hyperlink" Target="H" TargetMode="External"/><Relationship Id="rId68" Type="http://schemas.openxmlformats.org/officeDocument/2006/relationships/hyperlink" Target="H" TargetMode="External"/><Relationship Id="rId84" Type="http://schemas.openxmlformats.org/officeDocument/2006/relationships/hyperlink" Target="H" TargetMode="External"/><Relationship Id="rId89" Type="http://schemas.openxmlformats.org/officeDocument/2006/relationships/hyperlink" Target="H" TargetMode="External"/><Relationship Id="rId2" Type="http://schemas.openxmlformats.org/officeDocument/2006/relationships/numbering" Target="numbering.xml"/><Relationship Id="rId16" Type="http://schemas.openxmlformats.org/officeDocument/2006/relationships/hyperlink" Target="H" TargetMode="External"/><Relationship Id="rId29" Type="http://schemas.openxmlformats.org/officeDocument/2006/relationships/hyperlink" Target="H" TargetMode="External"/><Relationship Id="rId107" Type="http://schemas.openxmlformats.org/officeDocument/2006/relationships/hyperlink" Target="H#0" TargetMode="External"/><Relationship Id="rId11" Type="http://schemas.openxmlformats.org/officeDocument/2006/relationships/hyperlink" Target="H" TargetMode="External"/><Relationship Id="rId24" Type="http://schemas.openxmlformats.org/officeDocument/2006/relationships/hyperlink" Target="H" TargetMode="External"/><Relationship Id="rId32" Type="http://schemas.openxmlformats.org/officeDocument/2006/relationships/hyperlink" Target="H" TargetMode="External"/><Relationship Id="rId37" Type="http://schemas.openxmlformats.org/officeDocument/2006/relationships/hyperlink" Target="H" TargetMode="External"/><Relationship Id="rId40" Type="http://schemas.openxmlformats.org/officeDocument/2006/relationships/hyperlink" Target="H" TargetMode="External"/><Relationship Id="rId45" Type="http://schemas.openxmlformats.org/officeDocument/2006/relationships/hyperlink" Target="H" TargetMode="External"/><Relationship Id="rId53" Type="http://schemas.openxmlformats.org/officeDocument/2006/relationships/hyperlink" Target="H" TargetMode="External"/><Relationship Id="rId58" Type="http://schemas.openxmlformats.org/officeDocument/2006/relationships/hyperlink" Target="H" TargetMode="External"/><Relationship Id="rId66" Type="http://schemas.openxmlformats.org/officeDocument/2006/relationships/hyperlink" Target="H" TargetMode="External"/><Relationship Id="rId74" Type="http://schemas.openxmlformats.org/officeDocument/2006/relationships/hyperlink" Target="H" TargetMode="External"/><Relationship Id="rId79" Type="http://schemas.openxmlformats.org/officeDocument/2006/relationships/hyperlink" Target="H" TargetMode="External"/><Relationship Id="rId87" Type="http://schemas.openxmlformats.org/officeDocument/2006/relationships/hyperlink" Target="H" TargetMode="External"/><Relationship Id="rId102" Type="http://schemas.openxmlformats.org/officeDocument/2006/relationships/hyperlink" Target="H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" TargetMode="External"/><Relationship Id="rId82" Type="http://schemas.openxmlformats.org/officeDocument/2006/relationships/hyperlink" Target="H" TargetMode="External"/><Relationship Id="rId90" Type="http://schemas.openxmlformats.org/officeDocument/2006/relationships/hyperlink" Target="H" TargetMode="External"/><Relationship Id="rId95" Type="http://schemas.openxmlformats.org/officeDocument/2006/relationships/hyperlink" Target="H" TargetMode="External"/><Relationship Id="rId19" Type="http://schemas.openxmlformats.org/officeDocument/2006/relationships/hyperlink" Target="H" TargetMode="External"/><Relationship Id="rId14" Type="http://schemas.openxmlformats.org/officeDocument/2006/relationships/hyperlink" Target="H" TargetMode="External"/><Relationship Id="rId22" Type="http://schemas.openxmlformats.org/officeDocument/2006/relationships/hyperlink" Target="H" TargetMode="External"/><Relationship Id="rId27" Type="http://schemas.openxmlformats.org/officeDocument/2006/relationships/hyperlink" Target="H" TargetMode="External"/><Relationship Id="rId30" Type="http://schemas.openxmlformats.org/officeDocument/2006/relationships/hyperlink" Target="H" TargetMode="External"/><Relationship Id="rId35" Type="http://schemas.openxmlformats.org/officeDocument/2006/relationships/hyperlink" Target="H" TargetMode="External"/><Relationship Id="rId43" Type="http://schemas.openxmlformats.org/officeDocument/2006/relationships/hyperlink" Target="H" TargetMode="External"/><Relationship Id="rId48" Type="http://schemas.openxmlformats.org/officeDocument/2006/relationships/hyperlink" Target="H" TargetMode="External"/><Relationship Id="rId56" Type="http://schemas.openxmlformats.org/officeDocument/2006/relationships/hyperlink" Target="H" TargetMode="External"/><Relationship Id="rId64" Type="http://schemas.openxmlformats.org/officeDocument/2006/relationships/hyperlink" Target="H" TargetMode="External"/><Relationship Id="rId69" Type="http://schemas.openxmlformats.org/officeDocument/2006/relationships/hyperlink" Target="H" TargetMode="External"/><Relationship Id="rId77" Type="http://schemas.openxmlformats.org/officeDocument/2006/relationships/hyperlink" Target="H" TargetMode="External"/><Relationship Id="rId100" Type="http://schemas.openxmlformats.org/officeDocument/2006/relationships/hyperlink" Target="H" TargetMode="External"/><Relationship Id="rId105" Type="http://schemas.openxmlformats.org/officeDocument/2006/relationships/hyperlink" Target="H#0" TargetMode="External"/><Relationship Id="rId8" Type="http://schemas.openxmlformats.org/officeDocument/2006/relationships/endnotes" Target="endnotes.xml"/><Relationship Id="rId51" Type="http://schemas.openxmlformats.org/officeDocument/2006/relationships/hyperlink" Target="H" TargetMode="External"/><Relationship Id="rId72" Type="http://schemas.openxmlformats.org/officeDocument/2006/relationships/hyperlink" Target="H" TargetMode="External"/><Relationship Id="rId80" Type="http://schemas.openxmlformats.org/officeDocument/2006/relationships/hyperlink" Target="H" TargetMode="External"/><Relationship Id="rId85" Type="http://schemas.openxmlformats.org/officeDocument/2006/relationships/hyperlink" Target="H" TargetMode="External"/><Relationship Id="rId93" Type="http://schemas.openxmlformats.org/officeDocument/2006/relationships/hyperlink" Target="H" TargetMode="External"/><Relationship Id="rId98" Type="http://schemas.openxmlformats.org/officeDocument/2006/relationships/hyperlink" Target="H" TargetMode="External"/><Relationship Id="rId3" Type="http://schemas.openxmlformats.org/officeDocument/2006/relationships/styles" Target="styles.xml"/><Relationship Id="rId12" Type="http://schemas.openxmlformats.org/officeDocument/2006/relationships/hyperlink" Target="H" TargetMode="External"/><Relationship Id="rId17" Type="http://schemas.openxmlformats.org/officeDocument/2006/relationships/hyperlink" Target="H" TargetMode="External"/><Relationship Id="rId25" Type="http://schemas.openxmlformats.org/officeDocument/2006/relationships/hyperlink" Target="H" TargetMode="External"/><Relationship Id="rId33" Type="http://schemas.openxmlformats.org/officeDocument/2006/relationships/hyperlink" Target="H" TargetMode="External"/><Relationship Id="rId38" Type="http://schemas.openxmlformats.org/officeDocument/2006/relationships/hyperlink" Target="H" TargetMode="External"/><Relationship Id="rId46" Type="http://schemas.openxmlformats.org/officeDocument/2006/relationships/hyperlink" Target="H" TargetMode="External"/><Relationship Id="rId59" Type="http://schemas.openxmlformats.org/officeDocument/2006/relationships/hyperlink" Target="H" TargetMode="External"/><Relationship Id="rId67" Type="http://schemas.openxmlformats.org/officeDocument/2006/relationships/hyperlink" Target="H" TargetMode="External"/><Relationship Id="rId103" Type="http://schemas.openxmlformats.org/officeDocument/2006/relationships/hyperlink" Target="H#0" TargetMode="External"/><Relationship Id="rId108" Type="http://schemas.openxmlformats.org/officeDocument/2006/relationships/hyperlink" Target="H#0" TargetMode="External"/><Relationship Id="rId20" Type="http://schemas.openxmlformats.org/officeDocument/2006/relationships/hyperlink" Target="H" TargetMode="External"/><Relationship Id="rId41" Type="http://schemas.openxmlformats.org/officeDocument/2006/relationships/hyperlink" Target="H" TargetMode="External"/><Relationship Id="rId54" Type="http://schemas.openxmlformats.org/officeDocument/2006/relationships/hyperlink" Target="H" TargetMode="External"/><Relationship Id="rId62" Type="http://schemas.openxmlformats.org/officeDocument/2006/relationships/hyperlink" Target="H" TargetMode="External"/><Relationship Id="rId70" Type="http://schemas.openxmlformats.org/officeDocument/2006/relationships/hyperlink" Target="H" TargetMode="External"/><Relationship Id="rId75" Type="http://schemas.openxmlformats.org/officeDocument/2006/relationships/hyperlink" Target="H" TargetMode="External"/><Relationship Id="rId83" Type="http://schemas.openxmlformats.org/officeDocument/2006/relationships/hyperlink" Target="H" TargetMode="External"/><Relationship Id="rId88" Type="http://schemas.openxmlformats.org/officeDocument/2006/relationships/hyperlink" Target="H" TargetMode="External"/><Relationship Id="rId91" Type="http://schemas.openxmlformats.org/officeDocument/2006/relationships/hyperlink" Target="H" TargetMode="External"/><Relationship Id="rId96" Type="http://schemas.openxmlformats.org/officeDocument/2006/relationships/hyperlink" Target="H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" TargetMode="External"/><Relationship Id="rId23" Type="http://schemas.openxmlformats.org/officeDocument/2006/relationships/hyperlink" Target="H" TargetMode="External"/><Relationship Id="rId28" Type="http://schemas.openxmlformats.org/officeDocument/2006/relationships/hyperlink" Target="H" TargetMode="External"/><Relationship Id="rId36" Type="http://schemas.openxmlformats.org/officeDocument/2006/relationships/hyperlink" Target="H" TargetMode="External"/><Relationship Id="rId49" Type="http://schemas.openxmlformats.org/officeDocument/2006/relationships/hyperlink" Target="H" TargetMode="External"/><Relationship Id="rId57" Type="http://schemas.openxmlformats.org/officeDocument/2006/relationships/hyperlink" Target="H" TargetMode="External"/><Relationship Id="rId106" Type="http://schemas.openxmlformats.org/officeDocument/2006/relationships/hyperlink" Target="H#0" TargetMode="External"/><Relationship Id="rId10" Type="http://schemas.openxmlformats.org/officeDocument/2006/relationships/hyperlink" Target="H" TargetMode="External"/><Relationship Id="rId31" Type="http://schemas.openxmlformats.org/officeDocument/2006/relationships/hyperlink" Target="H" TargetMode="External"/><Relationship Id="rId44" Type="http://schemas.openxmlformats.org/officeDocument/2006/relationships/hyperlink" Target="H" TargetMode="External"/><Relationship Id="rId52" Type="http://schemas.openxmlformats.org/officeDocument/2006/relationships/hyperlink" Target="H" TargetMode="External"/><Relationship Id="rId60" Type="http://schemas.openxmlformats.org/officeDocument/2006/relationships/hyperlink" Target="H" TargetMode="External"/><Relationship Id="rId65" Type="http://schemas.openxmlformats.org/officeDocument/2006/relationships/hyperlink" Target="H" TargetMode="External"/><Relationship Id="rId73" Type="http://schemas.openxmlformats.org/officeDocument/2006/relationships/hyperlink" Target="H" TargetMode="External"/><Relationship Id="rId78" Type="http://schemas.openxmlformats.org/officeDocument/2006/relationships/hyperlink" Target="H" TargetMode="External"/><Relationship Id="rId81" Type="http://schemas.openxmlformats.org/officeDocument/2006/relationships/hyperlink" Target="H" TargetMode="External"/><Relationship Id="rId86" Type="http://schemas.openxmlformats.org/officeDocument/2006/relationships/hyperlink" Target="H" TargetMode="External"/><Relationship Id="rId94" Type="http://schemas.openxmlformats.org/officeDocument/2006/relationships/hyperlink" Target="H" TargetMode="External"/><Relationship Id="rId99" Type="http://schemas.openxmlformats.org/officeDocument/2006/relationships/hyperlink" Target="H" TargetMode="External"/><Relationship Id="rId101" Type="http://schemas.openxmlformats.org/officeDocument/2006/relationships/hyperlink" Target="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" TargetMode="External"/><Relationship Id="rId13" Type="http://schemas.openxmlformats.org/officeDocument/2006/relationships/hyperlink" Target="H" TargetMode="External"/><Relationship Id="rId18" Type="http://schemas.openxmlformats.org/officeDocument/2006/relationships/hyperlink" Target="H" TargetMode="External"/><Relationship Id="rId39" Type="http://schemas.openxmlformats.org/officeDocument/2006/relationships/hyperlink" Target="H" TargetMode="External"/><Relationship Id="rId109" Type="http://schemas.openxmlformats.org/officeDocument/2006/relationships/footer" Target="footer1.xml"/><Relationship Id="rId34" Type="http://schemas.openxmlformats.org/officeDocument/2006/relationships/hyperlink" Target="H" TargetMode="External"/><Relationship Id="rId50" Type="http://schemas.openxmlformats.org/officeDocument/2006/relationships/hyperlink" Target="H" TargetMode="External"/><Relationship Id="rId55" Type="http://schemas.openxmlformats.org/officeDocument/2006/relationships/hyperlink" Target="H" TargetMode="External"/><Relationship Id="rId76" Type="http://schemas.openxmlformats.org/officeDocument/2006/relationships/hyperlink" Target="H" TargetMode="External"/><Relationship Id="rId97" Type="http://schemas.openxmlformats.org/officeDocument/2006/relationships/hyperlink" Target="H" TargetMode="External"/><Relationship Id="rId104" Type="http://schemas.openxmlformats.org/officeDocument/2006/relationships/hyperlink" Target="H#0" TargetMode="External"/><Relationship Id="rId7" Type="http://schemas.openxmlformats.org/officeDocument/2006/relationships/footnotes" Target="footnotes.xml"/><Relationship Id="rId71" Type="http://schemas.openxmlformats.org/officeDocument/2006/relationships/hyperlink" Target="H" TargetMode="External"/><Relationship Id="rId92" Type="http://schemas.openxmlformats.org/officeDocument/2006/relationships/hyperlink" Target="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8A08-9838-4275-8AFA-7458572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15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Шиманская</dc:creator>
  <cp:keywords/>
  <dc:description/>
  <cp:lastModifiedBy>Александр Александрович Зиновьев</cp:lastModifiedBy>
  <cp:revision>262</cp:revision>
  <cp:lastPrinted>2019-04-15T11:53:00Z</cp:lastPrinted>
  <dcterms:created xsi:type="dcterms:W3CDTF">2018-12-04T10:40:00Z</dcterms:created>
  <dcterms:modified xsi:type="dcterms:W3CDTF">2019-05-17T10:59:00Z</dcterms:modified>
</cp:coreProperties>
</file>